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1A362" w14:textId="77777777" w:rsidR="00000000" w:rsidRDefault="00000000" w:rsidP="00AE51CC">
      <w:pPr>
        <w:pStyle w:val="Heading1"/>
        <w:divId w:val="1871533572"/>
        <w:rPr>
          <w:rFonts w:ascii="var(--font-sans)" w:eastAsia="Times New Roman" w:hAnsi="var(--font-sans)"/>
          <w:lang w:val="en"/>
        </w:rPr>
      </w:pPr>
      <w:r>
        <w:rPr>
          <w:rFonts w:ascii="var(--font-sans)" w:eastAsia="Times New Roman" w:hAnsi="var(--font-sans)"/>
          <w:lang w:val="en"/>
        </w:rPr>
        <w:t xml:space="preserve">Permutations and Combinations: The Ultimate Guide (With Formulas &amp; Examples) </w:t>
      </w:r>
    </w:p>
    <w:p w14:paraId="0D45AB04" w14:textId="77777777" w:rsidR="00000000" w:rsidRDefault="00000000">
      <w:pPr>
        <w:pStyle w:val="NormalWeb"/>
        <w:divId w:val="1871533572"/>
        <w:rPr>
          <w:rFonts w:ascii="var(--font-sans)" w:hAnsi="var(--font-sans)"/>
          <w:lang w:val="en"/>
        </w:rPr>
      </w:pPr>
      <w:r>
        <w:rPr>
          <w:rFonts w:ascii="var(--font-sans)" w:hAnsi="var(--font-sans)"/>
          <w:lang w:val="en"/>
        </w:rPr>
        <w:t xml:space="preserve">There is one question that resolves every permutation or combination problem before you touch a formula: </w:t>
      </w:r>
      <w:r>
        <w:rPr>
          <w:rStyle w:val="Strong"/>
          <w:rFonts w:ascii="var(--font-sans)" w:hAnsi="var(--font-sans)"/>
          <w:lang w:val="en"/>
        </w:rPr>
        <w:t>Does the order of my selection matter?</w:t>
      </w:r>
      <w:r>
        <w:rPr>
          <w:rFonts w:ascii="var(--font-sans)" w:hAnsi="var(--font-sans)"/>
          <w:lang w:val="en"/>
        </w:rPr>
        <w:t xml:space="preserve"> If yes — you need a permutation. If no — you need a combination. Everything else follows from that single distinction. </w:t>
      </w:r>
    </w:p>
    <w:p w14:paraId="44BE65B6" w14:textId="77777777" w:rsidR="00000000" w:rsidRDefault="00000000">
      <w:pPr>
        <w:pStyle w:val="NormalWeb"/>
        <w:divId w:val="1871533572"/>
        <w:rPr>
          <w:rFonts w:ascii="var(--font-sans)" w:hAnsi="var(--font-sans)"/>
          <w:lang w:val="en"/>
        </w:rPr>
      </w:pPr>
      <w:r>
        <w:rPr>
          <w:rFonts w:ascii="var(--font-sans)" w:hAnsi="var(--font-sans)"/>
          <w:lang w:val="en"/>
        </w:rPr>
        <w:t xml:space="preserve">This guide builds counting theory from the ground up. It covers the fundamental counting principle, both core formulas with full derivations, advanced variations (repetition, circular arrangements, stars and bars), a four-step method for solving word problems, real-world applications, and an interactive calculator for instant computation. </w:t>
      </w:r>
    </w:p>
    <w:p w14:paraId="5750C5DE" w14:textId="77777777" w:rsidR="00000000" w:rsidRDefault="00000000">
      <w:pPr>
        <w:shd w:val="clear" w:color="auto" w:fill="FFFFFF"/>
        <w:divId w:val="298193701"/>
        <w:rPr>
          <w:rFonts w:ascii="var(--font-sans)" w:eastAsia="Times New Roman" w:hAnsi="var(--font-sans)"/>
          <w:lang w:val="en"/>
        </w:rPr>
      </w:pPr>
      <w:r>
        <w:rPr>
          <w:rStyle w:val="Strong"/>
          <w:rFonts w:ascii="var(--font-sans)" w:eastAsia="Times New Roman" w:hAnsi="var(--font-sans)"/>
          <w:caps/>
          <w:color w:val="1D4ED8"/>
          <w:spacing w:val="19"/>
          <w:lang w:val="en"/>
        </w:rPr>
        <w:t>What You'll Learn</w:t>
      </w:r>
      <w:r>
        <w:rPr>
          <w:rFonts w:ascii="var(--font-sans)" w:eastAsia="Times New Roman" w:hAnsi="var(--font-sans)"/>
          <w:lang w:val="en"/>
        </w:rPr>
        <w:t xml:space="preserve"> </w:t>
      </w:r>
    </w:p>
    <w:p w14:paraId="50C3ABD1" w14:textId="77777777" w:rsidR="00000000" w:rsidRDefault="00000000">
      <w:pPr>
        <w:numPr>
          <w:ilvl w:val="0"/>
          <w:numId w:val="2"/>
        </w:numPr>
        <w:shd w:val="clear" w:color="auto" w:fill="FFFFFF"/>
        <w:spacing w:before="100" w:beforeAutospacing="1" w:after="100" w:afterAutospacing="1"/>
        <w:divId w:val="298193701"/>
        <w:rPr>
          <w:rFonts w:ascii="var(--font-sans)" w:eastAsia="Times New Roman" w:hAnsi="var(--font-sans)"/>
          <w:color w:val="4B5563"/>
          <w:lang w:val="en"/>
        </w:rPr>
      </w:pPr>
      <w:r>
        <w:rPr>
          <w:rFonts w:ascii="Segoe UI Symbol" w:eastAsia="Times New Roman" w:hAnsi="Segoe UI Symbol" w:cs="Segoe UI Symbol"/>
          <w:color w:val="4B5563"/>
          <w:lang w:val="en"/>
        </w:rPr>
        <w:t>✓</w:t>
      </w:r>
      <w:r>
        <w:rPr>
          <w:rFonts w:ascii="var(--font-sans)" w:eastAsia="Times New Roman" w:hAnsi="var(--font-sans)"/>
          <w:color w:val="4B5563"/>
          <w:lang w:val="en"/>
        </w:rPr>
        <w:t xml:space="preserve"> The fundamental counting principle (product rule &amp; sum rule)</w:t>
      </w:r>
    </w:p>
    <w:p w14:paraId="7DA3466A" w14:textId="77777777" w:rsidR="00000000" w:rsidRDefault="00000000">
      <w:pPr>
        <w:numPr>
          <w:ilvl w:val="0"/>
          <w:numId w:val="2"/>
        </w:numPr>
        <w:shd w:val="clear" w:color="auto" w:fill="FFFFFF"/>
        <w:spacing w:before="100" w:beforeAutospacing="1" w:after="100" w:afterAutospacing="1"/>
        <w:divId w:val="298193701"/>
        <w:rPr>
          <w:rFonts w:ascii="var(--font-sans)" w:eastAsia="Times New Roman" w:hAnsi="var(--font-sans)"/>
          <w:color w:val="4B5563"/>
          <w:lang w:val="en"/>
        </w:rPr>
      </w:pPr>
      <w:r>
        <w:rPr>
          <w:rFonts w:ascii="Segoe UI Symbol" w:eastAsia="Times New Roman" w:hAnsi="Segoe UI Symbol" w:cs="Segoe UI Symbol"/>
          <w:color w:val="4B5563"/>
          <w:lang w:val="en"/>
        </w:rPr>
        <w:t>✓</w:t>
      </w:r>
      <w:r>
        <w:rPr>
          <w:rFonts w:ascii="var(--font-sans)" w:eastAsia="Times New Roman" w:hAnsi="var(--font-sans)"/>
          <w:color w:val="4B5563"/>
          <w:lang w:val="en"/>
        </w:rPr>
        <w:t xml:space="preserve"> The permutation formula nPr = n! / (n</w:t>
      </w:r>
      <w:r>
        <w:rPr>
          <w:rFonts w:ascii="Cambria" w:eastAsia="Times New Roman" w:hAnsi="Cambria" w:cs="Cambria"/>
          <w:color w:val="4B5563"/>
          <w:lang w:val="en"/>
        </w:rPr>
        <w:t>−</w:t>
      </w:r>
      <w:r>
        <w:rPr>
          <w:rFonts w:ascii="var(--font-sans)" w:eastAsia="Times New Roman" w:hAnsi="var(--font-sans)"/>
          <w:color w:val="4B5563"/>
          <w:lang w:val="en"/>
        </w:rPr>
        <w:t>r)! with clear variable definitions</w:t>
      </w:r>
    </w:p>
    <w:p w14:paraId="7BD15A5F" w14:textId="77777777" w:rsidR="00000000" w:rsidRDefault="00000000">
      <w:pPr>
        <w:numPr>
          <w:ilvl w:val="0"/>
          <w:numId w:val="2"/>
        </w:numPr>
        <w:shd w:val="clear" w:color="auto" w:fill="FFFFFF"/>
        <w:spacing w:before="100" w:beforeAutospacing="1" w:after="100" w:afterAutospacing="1"/>
        <w:divId w:val="298193701"/>
        <w:rPr>
          <w:rFonts w:ascii="var(--font-sans)" w:eastAsia="Times New Roman" w:hAnsi="var(--font-sans)"/>
          <w:color w:val="4B5563"/>
          <w:lang w:val="en"/>
        </w:rPr>
      </w:pPr>
      <w:r>
        <w:rPr>
          <w:rFonts w:ascii="Segoe UI Symbol" w:eastAsia="Times New Roman" w:hAnsi="Segoe UI Symbol" w:cs="Segoe UI Symbol"/>
          <w:color w:val="4B5563"/>
          <w:lang w:val="en"/>
        </w:rPr>
        <w:t>✓</w:t>
      </w:r>
      <w:r>
        <w:rPr>
          <w:rFonts w:ascii="var(--font-sans)" w:eastAsia="Times New Roman" w:hAnsi="var(--font-sans)"/>
          <w:color w:val="4B5563"/>
          <w:lang w:val="en"/>
        </w:rPr>
        <w:t xml:space="preserve"> The combination formula </w:t>
      </w:r>
      <w:proofErr w:type="spellStart"/>
      <w:r>
        <w:rPr>
          <w:rFonts w:ascii="var(--font-sans)" w:eastAsia="Times New Roman" w:hAnsi="var(--font-sans)"/>
          <w:color w:val="4B5563"/>
          <w:lang w:val="en"/>
        </w:rPr>
        <w:t>nCr</w:t>
      </w:r>
      <w:proofErr w:type="spellEnd"/>
      <w:r>
        <w:rPr>
          <w:rFonts w:ascii="var(--font-sans)" w:eastAsia="Times New Roman" w:hAnsi="var(--font-sans)"/>
          <w:color w:val="4B5563"/>
          <w:lang w:val="en"/>
        </w:rPr>
        <w:t xml:space="preserve"> = n! / [</w:t>
      </w:r>
      <w:proofErr w:type="gramStart"/>
      <w:r>
        <w:rPr>
          <w:rFonts w:ascii="var(--font-sans)" w:eastAsia="Times New Roman" w:hAnsi="var(--font-sans)"/>
          <w:color w:val="4B5563"/>
          <w:lang w:val="en"/>
        </w:rPr>
        <w:t>r!(</w:t>
      </w:r>
      <w:proofErr w:type="gramEnd"/>
      <w:r>
        <w:rPr>
          <w:rFonts w:ascii="var(--font-sans)" w:eastAsia="Times New Roman" w:hAnsi="var(--font-sans)"/>
          <w:color w:val="4B5563"/>
          <w:lang w:val="en"/>
        </w:rPr>
        <w:t>n</w:t>
      </w:r>
      <w:r>
        <w:rPr>
          <w:rFonts w:ascii="Cambria" w:eastAsia="Times New Roman" w:hAnsi="Cambria" w:cs="Cambria"/>
          <w:color w:val="4B5563"/>
          <w:lang w:val="en"/>
        </w:rPr>
        <w:t>−</w:t>
      </w:r>
      <w:r>
        <w:rPr>
          <w:rFonts w:ascii="var(--font-sans)" w:eastAsia="Times New Roman" w:hAnsi="var(--font-sans)"/>
          <w:color w:val="4B5563"/>
          <w:lang w:val="en"/>
        </w:rPr>
        <w:t>r)!] and how it derives from nPr</w:t>
      </w:r>
    </w:p>
    <w:p w14:paraId="2984F71C" w14:textId="77777777" w:rsidR="00000000" w:rsidRDefault="00000000">
      <w:pPr>
        <w:numPr>
          <w:ilvl w:val="0"/>
          <w:numId w:val="2"/>
        </w:numPr>
        <w:shd w:val="clear" w:color="auto" w:fill="FFFFFF"/>
        <w:spacing w:before="100" w:beforeAutospacing="1" w:after="100" w:afterAutospacing="1"/>
        <w:divId w:val="298193701"/>
        <w:rPr>
          <w:rFonts w:ascii="var(--font-sans)" w:eastAsia="Times New Roman" w:hAnsi="var(--font-sans)"/>
          <w:color w:val="4B5563"/>
          <w:lang w:val="en"/>
        </w:rPr>
      </w:pPr>
      <w:r>
        <w:rPr>
          <w:rFonts w:ascii="Segoe UI Symbol" w:eastAsia="Times New Roman" w:hAnsi="Segoe UI Symbol" w:cs="Segoe UI Symbol"/>
          <w:color w:val="4B5563"/>
          <w:lang w:val="en"/>
        </w:rPr>
        <w:t>✓</w:t>
      </w:r>
      <w:r>
        <w:rPr>
          <w:rFonts w:ascii="var(--font-sans)" w:eastAsia="Times New Roman" w:hAnsi="var(--font-sans)"/>
          <w:color w:val="4B5563"/>
          <w:lang w:val="en"/>
        </w:rPr>
        <w:t xml:space="preserve"> A side-by-side comparison matrix to eliminate confusion instantly</w:t>
      </w:r>
    </w:p>
    <w:p w14:paraId="6D08A5BE" w14:textId="77777777" w:rsidR="00000000" w:rsidRDefault="00000000">
      <w:pPr>
        <w:numPr>
          <w:ilvl w:val="0"/>
          <w:numId w:val="2"/>
        </w:numPr>
        <w:shd w:val="clear" w:color="auto" w:fill="FFFFFF"/>
        <w:spacing w:before="100" w:beforeAutospacing="1" w:after="100" w:afterAutospacing="1"/>
        <w:divId w:val="298193701"/>
        <w:rPr>
          <w:rFonts w:ascii="var(--font-sans)" w:eastAsia="Times New Roman" w:hAnsi="var(--font-sans)"/>
          <w:color w:val="4B5563"/>
          <w:lang w:val="en"/>
        </w:rPr>
      </w:pPr>
      <w:r>
        <w:rPr>
          <w:rFonts w:ascii="Segoe UI Symbol" w:eastAsia="Times New Roman" w:hAnsi="Segoe UI Symbol" w:cs="Segoe UI Symbol"/>
          <w:color w:val="4B5563"/>
          <w:lang w:val="en"/>
        </w:rPr>
        <w:t>✓</w:t>
      </w:r>
      <w:r>
        <w:rPr>
          <w:rFonts w:ascii="var(--font-sans)" w:eastAsia="Times New Roman" w:hAnsi="var(--font-sans)"/>
          <w:color w:val="4B5563"/>
          <w:lang w:val="en"/>
        </w:rPr>
        <w:t xml:space="preserve"> Advanced cases: repetition, identical objects, circular permutations, stars &amp; bars</w:t>
      </w:r>
    </w:p>
    <w:p w14:paraId="7FCB492E" w14:textId="77777777" w:rsidR="00000000" w:rsidRDefault="00000000">
      <w:pPr>
        <w:numPr>
          <w:ilvl w:val="0"/>
          <w:numId w:val="2"/>
        </w:numPr>
        <w:shd w:val="clear" w:color="auto" w:fill="FFFFFF"/>
        <w:spacing w:before="100" w:beforeAutospacing="1" w:after="100" w:afterAutospacing="1"/>
        <w:divId w:val="298193701"/>
        <w:rPr>
          <w:rFonts w:ascii="var(--font-sans)" w:eastAsia="Times New Roman" w:hAnsi="var(--font-sans)"/>
          <w:color w:val="4B5563"/>
          <w:lang w:val="en"/>
        </w:rPr>
      </w:pPr>
      <w:r>
        <w:rPr>
          <w:rFonts w:ascii="Segoe UI Symbol" w:eastAsia="Times New Roman" w:hAnsi="Segoe UI Symbol" w:cs="Segoe UI Symbol"/>
          <w:color w:val="4B5563"/>
          <w:lang w:val="en"/>
        </w:rPr>
        <w:t>✓</w:t>
      </w:r>
      <w:r>
        <w:rPr>
          <w:rFonts w:ascii="var(--font-sans)" w:eastAsia="Times New Roman" w:hAnsi="var(--font-sans)"/>
          <w:color w:val="4B5563"/>
          <w:lang w:val="en"/>
        </w:rPr>
        <w:t xml:space="preserve"> A four-step method for solving any word problem without getting tricked</w:t>
      </w:r>
    </w:p>
    <w:p w14:paraId="34C35DED" w14:textId="77777777" w:rsidR="00000000" w:rsidRDefault="00000000">
      <w:pPr>
        <w:numPr>
          <w:ilvl w:val="0"/>
          <w:numId w:val="2"/>
        </w:numPr>
        <w:shd w:val="clear" w:color="auto" w:fill="FFFFFF"/>
        <w:spacing w:before="100" w:beforeAutospacing="1" w:after="100" w:afterAutospacing="1"/>
        <w:divId w:val="298193701"/>
        <w:rPr>
          <w:rFonts w:ascii="var(--font-sans)" w:eastAsia="Times New Roman" w:hAnsi="var(--font-sans)"/>
          <w:color w:val="4B5563"/>
          <w:lang w:val="en"/>
        </w:rPr>
      </w:pPr>
      <w:r>
        <w:rPr>
          <w:rFonts w:ascii="Segoe UI Symbol" w:eastAsia="Times New Roman" w:hAnsi="Segoe UI Symbol" w:cs="Segoe UI Symbol"/>
          <w:color w:val="4B5563"/>
          <w:lang w:val="en"/>
        </w:rPr>
        <w:t>✓</w:t>
      </w:r>
      <w:r>
        <w:rPr>
          <w:rFonts w:ascii="var(--font-sans)" w:eastAsia="Times New Roman" w:hAnsi="var(--font-sans)"/>
          <w:color w:val="4B5563"/>
          <w:lang w:val="en"/>
        </w:rPr>
        <w:t xml:space="preserve"> Real-world applications: cryptography, genetics, finance, and lottery odds</w:t>
      </w:r>
    </w:p>
    <w:p w14:paraId="45F71C72" w14:textId="77777777" w:rsidR="00000000" w:rsidRDefault="00000000">
      <w:pPr>
        <w:numPr>
          <w:ilvl w:val="0"/>
          <w:numId w:val="2"/>
        </w:numPr>
        <w:shd w:val="clear" w:color="auto" w:fill="FFFFFF"/>
        <w:spacing w:before="100" w:beforeAutospacing="1" w:after="100" w:afterAutospacing="1"/>
        <w:divId w:val="298193701"/>
        <w:rPr>
          <w:rFonts w:ascii="var(--font-sans)" w:eastAsia="Times New Roman" w:hAnsi="var(--font-sans)"/>
          <w:color w:val="4B5563"/>
          <w:lang w:val="en"/>
        </w:rPr>
      </w:pPr>
      <w:r>
        <w:rPr>
          <w:rFonts w:ascii="Segoe UI Symbol" w:eastAsia="Times New Roman" w:hAnsi="Segoe UI Symbol" w:cs="Segoe UI Symbol"/>
          <w:color w:val="4B5563"/>
          <w:lang w:val="en"/>
        </w:rPr>
        <w:t>✓</w:t>
      </w:r>
      <w:r>
        <w:rPr>
          <w:rFonts w:ascii="var(--font-sans)" w:eastAsia="Times New Roman" w:hAnsi="var(--font-sans)"/>
          <w:color w:val="4B5563"/>
          <w:lang w:val="en"/>
        </w:rPr>
        <w:t xml:space="preserve"> An interactive calculator and printable formula cheat sheet</w:t>
      </w:r>
    </w:p>
    <w:p w14:paraId="340B28F7" w14:textId="77777777" w:rsidR="00000000" w:rsidRDefault="00000000">
      <w:pPr>
        <w:pStyle w:val="Heading2"/>
        <w:divId w:val="1074280050"/>
        <w:rPr>
          <w:rFonts w:ascii="var(--font-sans)" w:eastAsia="Times New Roman" w:hAnsi="var(--font-sans)"/>
          <w:lang w:val="en"/>
        </w:rPr>
      </w:pPr>
      <w:r>
        <w:rPr>
          <w:rFonts w:ascii="var(--font-sans)" w:eastAsia="Times New Roman" w:hAnsi="var(--font-sans)"/>
          <w:lang w:val="en"/>
        </w:rPr>
        <w:t>The Core Distinction: Order Matters vs. Order Doesn't Matter</w:t>
      </w:r>
    </w:p>
    <w:p w14:paraId="2B2F669F" w14:textId="77777777" w:rsidR="00000000" w:rsidRDefault="00000000">
      <w:pPr>
        <w:divId w:val="1931506975"/>
        <w:rPr>
          <w:rFonts w:ascii="var(--font-sans)" w:eastAsia="Times New Roman" w:hAnsi="var(--font-sans)"/>
          <w:lang w:val="en"/>
        </w:rPr>
      </w:pPr>
      <w:r>
        <w:rPr>
          <w:rStyle w:val="def-label"/>
          <w:rFonts w:ascii="var(--font-sans)" w:eastAsia="Times New Roman" w:hAnsi="var(--font-sans)"/>
          <w:lang w:val="en"/>
        </w:rPr>
        <w:t>The One Question That Decides Everything</w:t>
      </w:r>
      <w:r>
        <w:rPr>
          <w:rFonts w:ascii="var(--font-sans)" w:eastAsia="Times New Roman" w:hAnsi="var(--font-sans)"/>
          <w:lang w:val="en"/>
        </w:rPr>
        <w:t xml:space="preserve"> </w:t>
      </w:r>
    </w:p>
    <w:p w14:paraId="5480A1E6" w14:textId="77777777" w:rsidR="00000000" w:rsidRDefault="00000000">
      <w:pPr>
        <w:divId w:val="2039576234"/>
        <w:rPr>
          <w:rFonts w:ascii="var(--font-sans)" w:eastAsia="Times New Roman" w:hAnsi="var(--font-sans)"/>
          <w:lang w:val="en"/>
        </w:rPr>
      </w:pPr>
      <w:r>
        <w:rPr>
          <w:rFonts w:ascii="var(--font-sans)" w:eastAsia="Times New Roman" w:hAnsi="var(--font-sans)"/>
          <w:lang w:val="en"/>
        </w:rPr>
        <w:t>If I swapped two of the selected items, would it create a new, different outcome?</w:t>
      </w:r>
    </w:p>
    <w:p w14:paraId="65CFE0F9" w14:textId="77777777" w:rsidR="00000000" w:rsidRDefault="00000000">
      <w:pPr>
        <w:divId w:val="123935582"/>
        <w:rPr>
          <w:rFonts w:ascii="var(--font-sans)" w:eastAsia="Times New Roman" w:hAnsi="var(--font-sans)"/>
          <w:lang w:val="en"/>
        </w:rPr>
      </w:pPr>
      <w:r>
        <w:rPr>
          <w:rFonts w:ascii="var(--font-sans)" w:eastAsia="Times New Roman" w:hAnsi="var(--font-sans)"/>
          <w:lang w:val="en"/>
        </w:rPr>
        <w:t xml:space="preserve">YES → </w:t>
      </w:r>
      <w:proofErr w:type="gramStart"/>
      <w:r>
        <w:rPr>
          <w:rFonts w:ascii="var(--font-sans)" w:eastAsia="Times New Roman" w:hAnsi="var(--font-sans)"/>
          <w:lang w:val="en"/>
        </w:rPr>
        <w:t>Permutation  |</w:t>
      </w:r>
      <w:proofErr w:type="gramEnd"/>
      <w:r>
        <w:rPr>
          <w:rFonts w:ascii="var(--font-sans)" w:eastAsia="Times New Roman" w:hAnsi="var(--font-sans)"/>
          <w:lang w:val="en"/>
        </w:rPr>
        <w:t>  NO → Combination</w:t>
      </w:r>
    </w:p>
    <w:p w14:paraId="72F6AA4A" w14:textId="77777777" w:rsidR="00000000" w:rsidRDefault="00000000">
      <w:pPr>
        <w:pStyle w:val="NormalWeb"/>
        <w:divId w:val="1074280050"/>
        <w:rPr>
          <w:rFonts w:ascii="var(--font-sans)" w:hAnsi="var(--font-sans)"/>
          <w:lang w:val="en"/>
        </w:rPr>
      </w:pPr>
      <w:r>
        <w:rPr>
          <w:rFonts w:ascii="var(--font-sans)" w:hAnsi="var(--font-sans)"/>
          <w:lang w:val="en"/>
        </w:rPr>
        <w:t xml:space="preserve">Consider two scenarios using the same three letters — A, B, and C. If you are creating a three-letter password, then ABC and BAC are different passwords. Order matters: you need a </w:t>
      </w:r>
      <w:r>
        <w:rPr>
          <w:rStyle w:val="Strong"/>
          <w:rFonts w:ascii="var(--font-sans)" w:hAnsi="var(--font-sans)"/>
          <w:lang w:val="en"/>
        </w:rPr>
        <w:t>permutation</w:t>
      </w:r>
      <w:r>
        <w:rPr>
          <w:rFonts w:ascii="var(--font-sans)" w:hAnsi="var(--font-sans)"/>
          <w:lang w:val="en"/>
        </w:rPr>
        <w:t xml:space="preserve">. If you are choosing three players for a team, then {A, B, C} and {B, A, C} describe the same team. Order does not matter: you need a </w:t>
      </w:r>
      <w:r>
        <w:rPr>
          <w:rStyle w:val="Strong"/>
          <w:rFonts w:ascii="var(--font-sans)" w:hAnsi="var(--font-sans)"/>
          <w:lang w:val="en"/>
        </w:rPr>
        <w:t>combination</w:t>
      </w:r>
      <w:r>
        <w:rPr>
          <w:rFonts w:ascii="var(--font-sans)" w:hAnsi="var(--font-sans)"/>
          <w:lang w:val="en"/>
        </w:rPr>
        <w:t>.</w:t>
      </w:r>
    </w:p>
    <w:p w14:paraId="7BEFC00E" w14:textId="77777777" w:rsidR="00000000" w:rsidRDefault="00000000">
      <w:pPr>
        <w:pStyle w:val="NormalWeb"/>
        <w:divId w:val="1074280050"/>
        <w:rPr>
          <w:rFonts w:ascii="var(--font-sans)" w:hAnsi="var(--font-sans)"/>
          <w:lang w:val="en"/>
        </w:rPr>
      </w:pPr>
      <w:r>
        <w:rPr>
          <w:rFonts w:ascii="var(--font-sans)" w:hAnsi="var(--font-sans)"/>
          <w:lang w:val="en"/>
        </w:rPr>
        <w:t>This single test eliminates the most common source of error in counting problems. Memorize it before memorizing any formula.</w:t>
      </w:r>
    </w:p>
    <w:p w14:paraId="37A7DDEF" w14:textId="77777777" w:rsidR="00000000" w:rsidRDefault="00000000">
      <w:pPr>
        <w:pStyle w:val="Heading3"/>
        <w:divId w:val="1074280050"/>
        <w:rPr>
          <w:rFonts w:ascii="var(--font-sans)" w:eastAsia="Times New Roman" w:hAnsi="var(--font-sans)"/>
          <w:lang w:val="en"/>
        </w:rPr>
      </w:pPr>
      <w:r>
        <w:rPr>
          <w:rFonts w:ascii="var(--font-sans)" w:eastAsia="Times New Roman" w:hAnsi="var(--font-sans)"/>
          <w:lang w:val="en"/>
        </w:rPr>
        <w:t>The Fundamental Counting Principle</w:t>
      </w:r>
    </w:p>
    <w:p w14:paraId="3DF9F59D" w14:textId="77777777" w:rsidR="00000000" w:rsidRDefault="00000000">
      <w:pPr>
        <w:pStyle w:val="NormalWeb"/>
        <w:divId w:val="1074280050"/>
        <w:rPr>
          <w:rFonts w:ascii="var(--font-sans)" w:hAnsi="var(--font-sans)"/>
          <w:lang w:val="en"/>
        </w:rPr>
      </w:pPr>
      <w:r>
        <w:rPr>
          <w:rFonts w:ascii="var(--font-sans)" w:hAnsi="var(--font-sans)"/>
          <w:lang w:val="en"/>
        </w:rPr>
        <w:t xml:space="preserve">Before diving into the formulas, you need the rule that underpins all of combinatorics. The </w:t>
      </w:r>
      <w:r>
        <w:rPr>
          <w:rStyle w:val="Strong"/>
          <w:rFonts w:ascii="var(--font-sans)" w:hAnsi="var(--font-sans)"/>
          <w:lang w:val="en"/>
        </w:rPr>
        <w:t>Fundamental Counting Principle</w:t>
      </w:r>
      <w:r>
        <w:rPr>
          <w:rFonts w:ascii="var(--font-sans)" w:hAnsi="var(--font-sans)"/>
          <w:lang w:val="en"/>
        </w:rPr>
        <w:t xml:space="preserve"> comes in two forms.</w:t>
      </w:r>
    </w:p>
    <w:p w14:paraId="58F62082" w14:textId="28FA2696" w:rsidR="00000000" w:rsidRPr="004D7EFC" w:rsidRDefault="00000000" w:rsidP="004D7EFC">
      <w:pPr>
        <w:divId w:val="1372337089"/>
        <w:rPr>
          <w:rFonts w:ascii="var(--font-sans)" w:eastAsia="Times New Roman" w:hAnsi="var(--font-sans)"/>
          <w:b/>
          <w:bCs/>
          <w:lang w:val="en"/>
        </w:rPr>
      </w:pPr>
      <w:r w:rsidRPr="004D7EFC">
        <w:rPr>
          <w:rFonts w:ascii="var(--font-sans)" w:eastAsia="Times New Roman" w:hAnsi="var(--font-sans)"/>
          <w:b/>
          <w:bCs/>
          <w:lang w:val="en"/>
        </w:rPr>
        <w:t>Product Rule</w:t>
      </w:r>
      <w:r w:rsidR="004D7EFC" w:rsidRPr="004D7EFC">
        <w:rPr>
          <w:rFonts w:ascii="var(--font-sans)" w:eastAsia="Times New Roman" w:hAnsi="var(--font-sans)"/>
          <w:b/>
          <w:bCs/>
          <w:lang w:val="en"/>
        </w:rPr>
        <w:t xml:space="preserve">: </w:t>
      </w:r>
      <w:r w:rsidRPr="004D7EFC">
        <w:rPr>
          <w:rFonts w:ascii="var(--font-sans)" w:eastAsia="Times New Roman" w:hAnsi="var(--font-sans)"/>
          <w:b/>
          <w:bCs/>
          <w:lang w:val="en"/>
        </w:rPr>
        <w:t>Sequential Independent Choices</w:t>
      </w:r>
    </w:p>
    <w:p w14:paraId="7549F330" w14:textId="77777777" w:rsidR="00000000" w:rsidRDefault="00000000">
      <w:pPr>
        <w:divId w:val="2070683407"/>
        <w:rPr>
          <w:rFonts w:ascii="var(--font-sans)" w:eastAsia="Times New Roman" w:hAnsi="var(--font-sans)"/>
          <w:lang w:val="en"/>
        </w:rPr>
      </w:pPr>
      <w:r>
        <w:rPr>
          <w:rFonts w:ascii="var(--font-sans)" w:eastAsia="Times New Roman" w:hAnsi="var(--font-sans)"/>
          <w:lang w:val="en"/>
        </w:rPr>
        <w:t>Total = n₁ × n₂ × n₃ × …</w:t>
      </w:r>
    </w:p>
    <w:p w14:paraId="31038215" w14:textId="77777777" w:rsidR="00000000" w:rsidRDefault="00000000">
      <w:pPr>
        <w:pStyle w:val="NormalWeb"/>
        <w:divId w:val="568198315"/>
        <w:rPr>
          <w:rFonts w:ascii="var(--font-sans)" w:hAnsi="var(--font-sans)"/>
          <w:lang w:val="en"/>
        </w:rPr>
      </w:pPr>
      <w:r>
        <w:rPr>
          <w:rFonts w:ascii="var(--font-sans)" w:hAnsi="var(--font-sans)"/>
          <w:lang w:val="en"/>
        </w:rPr>
        <w:lastRenderedPageBreak/>
        <w:t>If a task has multiple stages and each stage is independent of the others, multiply the number of choices at each stage. Choosing an outfit: 4 shirts × 3 pants × 2 shoes = 24 possible outfits.</w:t>
      </w:r>
    </w:p>
    <w:p w14:paraId="5EA657BB" w14:textId="393A6D6A" w:rsidR="00000000" w:rsidRPr="004D7EFC" w:rsidRDefault="00000000" w:rsidP="004D7EFC">
      <w:pPr>
        <w:divId w:val="120802845"/>
        <w:rPr>
          <w:rFonts w:ascii="var(--font-sans)" w:eastAsia="Times New Roman" w:hAnsi="var(--font-sans)"/>
          <w:b/>
          <w:bCs/>
          <w:lang w:val="en"/>
        </w:rPr>
      </w:pPr>
      <w:r w:rsidRPr="004D7EFC">
        <w:rPr>
          <w:rFonts w:ascii="var(--font-sans)" w:eastAsia="Times New Roman" w:hAnsi="var(--font-sans)"/>
          <w:b/>
          <w:bCs/>
          <w:lang w:val="en"/>
        </w:rPr>
        <w:t>Sum Rule</w:t>
      </w:r>
      <w:r w:rsidR="004D7EFC" w:rsidRPr="004D7EFC">
        <w:rPr>
          <w:rFonts w:ascii="var(--font-sans)" w:eastAsia="Times New Roman" w:hAnsi="var(--font-sans)"/>
          <w:b/>
          <w:bCs/>
          <w:lang w:val="en"/>
        </w:rPr>
        <w:t xml:space="preserve">: </w:t>
      </w:r>
      <w:r w:rsidRPr="004D7EFC">
        <w:rPr>
          <w:rFonts w:ascii="var(--font-sans)" w:eastAsia="Times New Roman" w:hAnsi="var(--font-sans)"/>
          <w:b/>
          <w:bCs/>
          <w:lang w:val="en"/>
        </w:rPr>
        <w:t>Mutually Exclusive Alternatives</w:t>
      </w:r>
    </w:p>
    <w:p w14:paraId="2E809A3E" w14:textId="77777777" w:rsidR="00000000" w:rsidRDefault="00000000">
      <w:pPr>
        <w:divId w:val="123501590"/>
        <w:rPr>
          <w:rFonts w:ascii="var(--font-sans)" w:eastAsia="Times New Roman" w:hAnsi="var(--font-sans)"/>
          <w:lang w:val="en"/>
        </w:rPr>
      </w:pPr>
      <w:r>
        <w:rPr>
          <w:rFonts w:ascii="var(--font-sans)" w:eastAsia="Times New Roman" w:hAnsi="var(--font-sans)"/>
          <w:lang w:val="en"/>
        </w:rPr>
        <w:t>Total = n₁ + n₂ + n₃ + …</w:t>
      </w:r>
    </w:p>
    <w:p w14:paraId="16AA194A" w14:textId="77777777" w:rsidR="00000000" w:rsidRDefault="00000000">
      <w:pPr>
        <w:pStyle w:val="NormalWeb"/>
        <w:divId w:val="120802845"/>
        <w:rPr>
          <w:rFonts w:ascii="var(--font-sans)" w:hAnsi="var(--font-sans)"/>
          <w:lang w:val="en"/>
        </w:rPr>
      </w:pPr>
      <w:r>
        <w:rPr>
          <w:rFonts w:ascii="var(--font-sans)" w:hAnsi="var(--font-sans)"/>
          <w:lang w:val="en"/>
        </w:rPr>
        <w:t>If a task can be done in one of several mutually exclusive ways, add the counts. Traveling by 3 bus routes or 2 train routes to reach a destination gives 3 + 2 = 5 route options.</w:t>
      </w:r>
    </w:p>
    <w:p w14:paraId="00FFE6A2" w14:textId="6FAF4DAD" w:rsidR="00000000" w:rsidRPr="00AE51CC" w:rsidRDefault="00000000" w:rsidP="00AE51CC">
      <w:pPr>
        <w:divId w:val="625502328"/>
        <w:rPr>
          <w:rFonts w:ascii="var(--font-sans)" w:eastAsia="Times New Roman" w:hAnsi="var(--font-sans)"/>
          <w:lang w:val="en"/>
        </w:rPr>
      </w:pPr>
      <w:r>
        <w:rPr>
          <w:rFonts w:ascii="Segoe UI Emoji" w:eastAsia="Times New Roman" w:hAnsi="Segoe UI Emoji" w:cs="Segoe UI Emoji"/>
          <w:lang w:val="en"/>
        </w:rPr>
        <w:t>💡</w:t>
      </w:r>
      <w:r w:rsidRPr="004D7EFC">
        <w:rPr>
          <w:rStyle w:val="Strong"/>
          <w:rFonts w:ascii="var(--font-sans)" w:eastAsia="Times New Roman" w:hAnsi="var(--font-sans)"/>
          <w:i/>
          <w:iCs/>
          <w:sz w:val="22"/>
          <w:szCs w:val="22"/>
          <w:lang w:val="en"/>
        </w:rPr>
        <w:t>Real-World Anchor: The Product Rule in Action</w:t>
      </w:r>
      <w:r w:rsidRPr="004D7EFC">
        <w:rPr>
          <w:rFonts w:ascii="var(--font-sans)" w:eastAsia="Times New Roman" w:hAnsi="var(--font-sans)"/>
          <w:i/>
          <w:iCs/>
          <w:sz w:val="22"/>
          <w:szCs w:val="22"/>
          <w:lang w:val="en"/>
        </w:rPr>
        <w:t xml:space="preserve"> </w:t>
      </w:r>
    </w:p>
    <w:p w14:paraId="743F8B52" w14:textId="77777777" w:rsidR="00000000" w:rsidRPr="004D7EFC" w:rsidRDefault="00000000">
      <w:pPr>
        <w:pStyle w:val="NormalWeb"/>
        <w:divId w:val="2059158125"/>
        <w:rPr>
          <w:rFonts w:ascii="var(--font-sans)" w:hAnsi="var(--font-sans)"/>
          <w:i/>
          <w:iCs/>
          <w:sz w:val="22"/>
          <w:szCs w:val="22"/>
          <w:lang w:val="en"/>
        </w:rPr>
      </w:pPr>
      <w:r w:rsidRPr="004D7EFC">
        <w:rPr>
          <w:rFonts w:ascii="var(--font-sans)" w:hAnsi="var(--font-sans)"/>
          <w:i/>
          <w:iCs/>
          <w:sz w:val="22"/>
          <w:szCs w:val="22"/>
          <w:lang w:val="en"/>
        </w:rPr>
        <w:t>A standard US license plate (letter-letter-letter-digit-digit-digit) uses the product rule: 26 × 26 × 26 × 10 × 10 × 10 = 17,576,000 possible plates. This is why states can issue millions of unique plates from a small character set.</w:t>
      </w:r>
    </w:p>
    <w:p w14:paraId="44D0CB04" w14:textId="77777777" w:rsidR="00000000" w:rsidRDefault="00000000">
      <w:pPr>
        <w:pStyle w:val="Heading3"/>
        <w:divId w:val="1074280050"/>
        <w:rPr>
          <w:rFonts w:ascii="var(--font-sans)" w:eastAsia="Times New Roman" w:hAnsi="var(--font-sans)"/>
          <w:lang w:val="en"/>
        </w:rPr>
      </w:pPr>
      <w:r>
        <w:rPr>
          <w:rFonts w:ascii="var(--font-sans)" w:eastAsia="Times New Roman" w:hAnsi="var(--font-sans)"/>
          <w:lang w:val="en"/>
        </w:rPr>
        <w:t>What Is a Factorial?</w:t>
      </w:r>
    </w:p>
    <w:p w14:paraId="190931FF" w14:textId="77777777" w:rsidR="00000000" w:rsidRDefault="00000000">
      <w:pPr>
        <w:pStyle w:val="NormalWeb"/>
        <w:divId w:val="1074280050"/>
        <w:rPr>
          <w:rFonts w:ascii="var(--font-sans)" w:hAnsi="var(--font-sans)"/>
          <w:lang w:val="en"/>
        </w:rPr>
      </w:pPr>
      <w:r>
        <w:rPr>
          <w:rFonts w:ascii="var(--font-sans)" w:hAnsi="var(--font-sans)"/>
          <w:lang w:val="en"/>
        </w:rPr>
        <w:t xml:space="preserve">The factorial of a non-negative integer n, written </w:t>
      </w:r>
      <w:proofErr w:type="gramStart"/>
      <w:r>
        <w:rPr>
          <w:rStyle w:val="Strong"/>
          <w:rFonts w:ascii="var(--font-sans)" w:hAnsi="var(--font-sans)"/>
          <w:lang w:val="en"/>
        </w:rPr>
        <w:t>n!</w:t>
      </w:r>
      <w:r>
        <w:rPr>
          <w:rFonts w:ascii="var(--font-sans)" w:hAnsi="var(--font-sans)"/>
          <w:lang w:val="en"/>
        </w:rPr>
        <w:t>,</w:t>
      </w:r>
      <w:proofErr w:type="gramEnd"/>
      <w:r>
        <w:rPr>
          <w:rFonts w:ascii="var(--font-sans)" w:hAnsi="var(--font-sans)"/>
          <w:lang w:val="en"/>
        </w:rPr>
        <w:t xml:space="preserve"> is the product of all positive integers from 1 up to n. It counts the number of ways to arrange n distinct objects in a sequence.</w:t>
      </w:r>
    </w:p>
    <w:p w14:paraId="10CFB970" w14:textId="77777777" w:rsidR="00000000" w:rsidRDefault="00000000">
      <w:pPr>
        <w:divId w:val="1017584225"/>
        <w:rPr>
          <w:rFonts w:ascii="var(--font-sans)" w:eastAsia="Times New Roman" w:hAnsi="var(--font-sans)"/>
          <w:lang w:val="en"/>
        </w:rPr>
      </w:pPr>
      <w:r>
        <w:rPr>
          <w:rFonts w:ascii="var(--font-sans)" w:eastAsia="Times New Roman" w:hAnsi="var(--font-sans)"/>
          <w:lang w:val="en"/>
        </w:rPr>
        <w:t>Factorial Definition</w:t>
      </w:r>
    </w:p>
    <w:p w14:paraId="0C09C134" w14:textId="77777777" w:rsidR="00000000" w:rsidRDefault="00000000">
      <w:pPr>
        <w:divId w:val="2143422473"/>
        <w:rPr>
          <w:rFonts w:ascii="var(--font-sans)" w:eastAsia="Times New Roman" w:hAnsi="var(--font-sans)"/>
          <w:lang w:val="en"/>
        </w:rPr>
      </w:pPr>
      <w:r>
        <w:rPr>
          <w:rFonts w:ascii="var(--font-sans)" w:eastAsia="Times New Roman" w:hAnsi="var(--font-sans)"/>
          <w:lang w:val="en"/>
        </w:rPr>
        <w:t>n! = n × (n−1) × (n−2) × … × 2 × 1</w:t>
      </w:r>
    </w:p>
    <w:p w14:paraId="6D458E40" w14:textId="77777777" w:rsidR="00000000" w:rsidRDefault="00000000">
      <w:pPr>
        <w:divId w:val="1488668969"/>
        <w:rPr>
          <w:rFonts w:ascii="var(--font-sans)" w:eastAsia="Times New Roman" w:hAnsi="var(--font-sans)"/>
          <w:lang w:val="en"/>
        </w:rPr>
      </w:pPr>
      <w:r>
        <w:rPr>
          <w:rFonts w:ascii="var(--font-sans)" w:eastAsia="Times New Roman" w:hAnsi="var(--font-sans)"/>
          <w:lang w:val="en"/>
        </w:rPr>
        <w:t xml:space="preserve">0! = </w:t>
      </w:r>
      <w:r>
        <w:rPr>
          <w:rStyle w:val="HTMLCode"/>
          <w:lang w:val="en"/>
        </w:rPr>
        <w:t>1</w:t>
      </w:r>
      <w:r>
        <w:rPr>
          <w:rFonts w:ascii="var(--font-sans)" w:eastAsia="Times New Roman" w:hAnsi="var(--font-sans)"/>
          <w:lang w:val="en"/>
        </w:rPr>
        <w:t xml:space="preserve"> (by definition)</w:t>
      </w:r>
    </w:p>
    <w:p w14:paraId="206F2D74" w14:textId="77777777" w:rsidR="00000000" w:rsidRDefault="00000000">
      <w:pPr>
        <w:divId w:val="921840063"/>
        <w:rPr>
          <w:rFonts w:ascii="var(--font-sans)" w:eastAsia="Times New Roman" w:hAnsi="var(--font-sans)"/>
          <w:lang w:val="en"/>
        </w:rPr>
      </w:pPr>
      <w:r>
        <w:rPr>
          <w:rFonts w:ascii="var(--font-sans)" w:eastAsia="Times New Roman" w:hAnsi="var(--font-sans)"/>
          <w:lang w:val="en"/>
        </w:rPr>
        <w:t xml:space="preserve">1! = </w:t>
      </w:r>
      <w:r>
        <w:rPr>
          <w:rStyle w:val="HTMLCode"/>
          <w:lang w:val="en"/>
        </w:rPr>
        <w:t>1</w:t>
      </w:r>
    </w:p>
    <w:p w14:paraId="642F8CE3" w14:textId="77777777" w:rsidR="00000000" w:rsidRDefault="00000000">
      <w:pPr>
        <w:divId w:val="730346433"/>
        <w:rPr>
          <w:rFonts w:ascii="var(--font-sans)" w:eastAsia="Times New Roman" w:hAnsi="var(--font-sans)"/>
          <w:lang w:val="en"/>
        </w:rPr>
      </w:pPr>
      <w:r>
        <w:rPr>
          <w:rFonts w:ascii="var(--font-sans)" w:eastAsia="Times New Roman" w:hAnsi="var(--font-sans)"/>
          <w:lang w:val="en"/>
        </w:rPr>
        <w:t xml:space="preserve">3! = </w:t>
      </w:r>
      <w:r>
        <w:rPr>
          <w:rStyle w:val="HTMLCode"/>
          <w:lang w:val="en"/>
        </w:rPr>
        <w:t>6</w:t>
      </w:r>
    </w:p>
    <w:p w14:paraId="0F3CC0D3" w14:textId="77777777" w:rsidR="00000000" w:rsidRDefault="00000000">
      <w:pPr>
        <w:divId w:val="455293578"/>
        <w:rPr>
          <w:rFonts w:ascii="var(--font-sans)" w:eastAsia="Times New Roman" w:hAnsi="var(--font-sans)"/>
          <w:lang w:val="en"/>
        </w:rPr>
      </w:pPr>
      <w:r>
        <w:rPr>
          <w:rFonts w:ascii="var(--font-sans)" w:eastAsia="Times New Roman" w:hAnsi="var(--font-sans)"/>
          <w:lang w:val="en"/>
        </w:rPr>
        <w:t xml:space="preserve">5! = </w:t>
      </w:r>
      <w:r>
        <w:rPr>
          <w:rStyle w:val="HTMLCode"/>
          <w:lang w:val="en"/>
        </w:rPr>
        <w:t>120</w:t>
      </w:r>
    </w:p>
    <w:p w14:paraId="28BE28C2" w14:textId="77777777" w:rsidR="00000000" w:rsidRDefault="00000000">
      <w:pPr>
        <w:divId w:val="1550875636"/>
        <w:rPr>
          <w:rFonts w:ascii="var(--font-sans)" w:eastAsia="Times New Roman" w:hAnsi="var(--font-sans)"/>
          <w:lang w:val="en"/>
        </w:rPr>
      </w:pPr>
      <w:r>
        <w:rPr>
          <w:rFonts w:ascii="var(--font-sans)" w:eastAsia="Times New Roman" w:hAnsi="var(--font-sans)"/>
          <w:lang w:val="en"/>
        </w:rPr>
        <w:t xml:space="preserve">10! = </w:t>
      </w:r>
      <w:r>
        <w:rPr>
          <w:rStyle w:val="HTMLCode"/>
          <w:lang w:val="en"/>
        </w:rPr>
        <w:t>3,628,800</w:t>
      </w:r>
    </w:p>
    <w:p w14:paraId="222E669B" w14:textId="77777777" w:rsidR="00000000" w:rsidRDefault="00000000">
      <w:pPr>
        <w:pStyle w:val="NormalWeb"/>
        <w:divId w:val="1074280050"/>
        <w:rPr>
          <w:rFonts w:ascii="var(--font-sans)" w:hAnsi="var(--font-sans)"/>
          <w:lang w:val="en"/>
        </w:rPr>
      </w:pPr>
      <w:r>
        <w:rPr>
          <w:rFonts w:ascii="var(--font-sans)" w:hAnsi="var(--font-sans)"/>
          <w:lang w:val="en"/>
        </w:rPr>
        <w:t>Factorials grow with extraordinary speed — 20! already exceeds 2 quadrillion. This explosive growth is precisely why the relationship between permutations and combinations is so dramatic at large values of n and r.</w:t>
      </w:r>
    </w:p>
    <w:p w14:paraId="0146FB7C" w14:textId="4C4DEFF5" w:rsidR="00000000" w:rsidRDefault="00000000">
      <w:pPr>
        <w:divId w:val="241794734"/>
        <w:rPr>
          <w:rFonts w:ascii="var(--font-sans)" w:eastAsia="Times New Roman" w:hAnsi="var(--font-sans)"/>
          <w:lang w:val="en"/>
        </w:rPr>
      </w:pPr>
      <w:r>
        <w:rPr>
          <w:rFonts w:ascii="Segoe UI Emoji" w:eastAsia="Times New Roman" w:hAnsi="Segoe UI Emoji" w:cs="Segoe UI Emoji"/>
          <w:lang w:val="en"/>
        </w:rPr>
        <w:t>⚠️</w:t>
      </w:r>
      <w:r w:rsidR="00AE51CC">
        <w:rPr>
          <w:rFonts w:ascii="Segoe UI Emoji" w:eastAsia="Times New Roman" w:hAnsi="Segoe UI Emoji" w:cs="Segoe UI Emoji"/>
          <w:lang w:val="en"/>
        </w:rPr>
        <w:t xml:space="preserve"> </w:t>
      </w:r>
      <w:r>
        <w:rPr>
          <w:rStyle w:val="Strong"/>
          <w:rFonts w:ascii="var(--font-sans)" w:eastAsia="Times New Roman" w:hAnsi="var(--font-sans)"/>
          <w:lang w:val="en"/>
        </w:rPr>
        <w:t>Critical Fact: Why 0! = 1</w:t>
      </w:r>
      <w:r>
        <w:rPr>
          <w:rFonts w:ascii="var(--font-sans)" w:eastAsia="Times New Roman" w:hAnsi="var(--font-sans)"/>
          <w:lang w:val="en"/>
        </w:rPr>
        <w:t xml:space="preserve"> </w:t>
      </w:r>
    </w:p>
    <w:p w14:paraId="1B2A7414" w14:textId="77777777" w:rsidR="00000000" w:rsidRDefault="00000000">
      <w:pPr>
        <w:pStyle w:val="NormalWeb"/>
        <w:divId w:val="241794734"/>
        <w:rPr>
          <w:rFonts w:ascii="var(--font-sans)" w:hAnsi="var(--font-sans)"/>
          <w:lang w:val="en"/>
        </w:rPr>
      </w:pPr>
      <w:r>
        <w:rPr>
          <w:rFonts w:ascii="var(--font-sans)" w:hAnsi="var(--font-sans)"/>
          <w:lang w:val="en"/>
        </w:rPr>
        <w:t xml:space="preserve">0! = 1 is not an arbitrary convention — it is required for mathematical consistency. There is exactly one way to arrange zero objects (do nothing). Without this definition, the combination formula </w:t>
      </w:r>
      <w:proofErr w:type="spellStart"/>
      <w:r>
        <w:rPr>
          <w:rFonts w:ascii="var(--font-sans)" w:hAnsi="var(--font-sans)"/>
          <w:lang w:val="en"/>
        </w:rPr>
        <w:t>nCr</w:t>
      </w:r>
      <w:proofErr w:type="spellEnd"/>
      <w:r>
        <w:rPr>
          <w:rFonts w:ascii="var(--font-sans)" w:hAnsi="var(--font-sans)"/>
          <w:lang w:val="en"/>
        </w:rPr>
        <w:t xml:space="preserve"> breaks down at r = n, since the denominator would contain 0! = undefined.</w:t>
      </w:r>
    </w:p>
    <w:p w14:paraId="46B3E74D" w14:textId="77777777" w:rsidR="00000000" w:rsidRDefault="00000000">
      <w:pPr>
        <w:pStyle w:val="Heading2"/>
        <w:divId w:val="1074280050"/>
        <w:rPr>
          <w:rFonts w:ascii="var(--font-sans)" w:eastAsia="Times New Roman" w:hAnsi="var(--font-sans)"/>
          <w:lang w:val="en"/>
        </w:rPr>
      </w:pPr>
      <w:r>
        <w:rPr>
          <w:rFonts w:ascii="var(--font-sans)" w:eastAsia="Times New Roman" w:hAnsi="var(--font-sans)"/>
          <w:lang w:val="en"/>
        </w:rPr>
        <w:t>Permutations: Ordered Arrangements</w:t>
      </w:r>
    </w:p>
    <w:p w14:paraId="7EBD579D" w14:textId="77777777" w:rsidR="00000000" w:rsidRDefault="00000000">
      <w:pPr>
        <w:pStyle w:val="NormalWeb"/>
        <w:divId w:val="1074280050"/>
        <w:rPr>
          <w:rFonts w:ascii="var(--font-sans)" w:hAnsi="var(--font-sans)"/>
          <w:lang w:val="en"/>
        </w:rPr>
      </w:pPr>
      <w:r>
        <w:rPr>
          <w:rFonts w:ascii="var(--font-sans)" w:hAnsi="var(--font-sans)"/>
          <w:lang w:val="en"/>
        </w:rPr>
        <w:t xml:space="preserve">A </w:t>
      </w:r>
      <w:r>
        <w:rPr>
          <w:rStyle w:val="Strong"/>
          <w:rFonts w:ascii="var(--font-sans)" w:hAnsi="var(--font-sans)"/>
          <w:lang w:val="en"/>
        </w:rPr>
        <w:t>permutation</w:t>
      </w:r>
      <w:r>
        <w:rPr>
          <w:rFonts w:ascii="var(--font-sans)" w:hAnsi="var(--font-sans)"/>
          <w:lang w:val="en"/>
        </w:rPr>
        <w:t xml:space="preserve"> is an arrangement of objects where the order of selection matters. Selecting 3 books from a shelf of 8 and placing them in left-to-right order is a permutation problem — swapping the first and second book creates a genuinely different arrangement.</w:t>
      </w:r>
    </w:p>
    <w:p w14:paraId="40D71414" w14:textId="77777777" w:rsidR="00000000" w:rsidRDefault="00000000">
      <w:pPr>
        <w:divId w:val="163670858"/>
        <w:rPr>
          <w:rFonts w:ascii="var(--font-sans)" w:eastAsia="Times New Roman" w:hAnsi="var(--font-sans)"/>
          <w:lang w:val="en"/>
        </w:rPr>
      </w:pPr>
      <w:r>
        <w:rPr>
          <w:rFonts w:ascii="var(--font-sans)" w:eastAsia="Times New Roman" w:hAnsi="var(--font-sans)"/>
          <w:lang w:val="en"/>
        </w:rPr>
        <w:t>Permutations Without Repetition — Standard Formula</w:t>
      </w:r>
    </w:p>
    <w:p w14:paraId="162A086D" w14:textId="548B19AE" w:rsidR="00000000" w:rsidRDefault="004D7EFC">
      <w:pPr>
        <w:divId w:val="599289831"/>
        <w:rPr>
          <w:rFonts w:ascii="var(--font-sans)" w:eastAsia="Times New Roman" w:hAnsi="var(--font-sans)"/>
          <w:lang w:val="en"/>
        </w:rPr>
      </w:pPr>
      <w:r>
        <w:rPr>
          <w:rFonts w:ascii="var(--font-sans)" w:eastAsia="Times New Roman" w:hAnsi="var(--font-sans)"/>
          <w:lang w:val="en"/>
        </w:rPr>
        <w:t>n</w:t>
      </w:r>
      <w:r>
        <w:rPr>
          <w:rFonts w:ascii="var(--font-sans)" w:eastAsia="Times New Roman" w:hAnsi="var(--font-sans)"/>
          <w:lang w:val="en"/>
        </w:rPr>
        <w:t>Pr</w:t>
      </w:r>
      <w:r w:rsidR="00000000">
        <w:rPr>
          <w:rFonts w:ascii="var(--font-sans)" w:eastAsia="Times New Roman" w:hAnsi="var(--font-sans)"/>
          <w:lang w:val="en"/>
        </w:rPr>
        <w:t xml:space="preserve"> = n! / (n − r)!</w:t>
      </w:r>
    </w:p>
    <w:p w14:paraId="65920A2C" w14:textId="77777777" w:rsidR="00000000" w:rsidRDefault="00000000">
      <w:pPr>
        <w:divId w:val="639113247"/>
        <w:rPr>
          <w:rFonts w:ascii="var(--font-sans)" w:eastAsia="Times New Roman" w:hAnsi="var(--font-sans)"/>
          <w:lang w:val="en"/>
        </w:rPr>
      </w:pPr>
      <w:r>
        <w:rPr>
          <w:rStyle w:val="HTMLCode"/>
          <w:lang w:val="en"/>
        </w:rPr>
        <w:t>n</w:t>
      </w:r>
      <w:r>
        <w:rPr>
          <w:rFonts w:ascii="var(--font-sans)" w:eastAsia="Times New Roman" w:hAnsi="var(--font-sans)"/>
          <w:lang w:val="en"/>
        </w:rPr>
        <w:t xml:space="preserve"> = total number of distinct objects in the pool</w:t>
      </w:r>
    </w:p>
    <w:p w14:paraId="2E9D2C40" w14:textId="77777777" w:rsidR="00000000" w:rsidRDefault="00000000">
      <w:pPr>
        <w:divId w:val="1874418483"/>
        <w:rPr>
          <w:rFonts w:ascii="var(--font-sans)" w:eastAsia="Times New Roman" w:hAnsi="var(--font-sans)"/>
          <w:lang w:val="en"/>
        </w:rPr>
      </w:pPr>
      <w:r>
        <w:rPr>
          <w:rStyle w:val="HTMLCode"/>
          <w:lang w:val="en"/>
        </w:rPr>
        <w:t>r</w:t>
      </w:r>
      <w:r>
        <w:rPr>
          <w:rFonts w:ascii="var(--font-sans)" w:eastAsia="Times New Roman" w:hAnsi="var(--font-sans)"/>
          <w:lang w:val="en"/>
        </w:rPr>
        <w:t xml:space="preserve"> = number of objects being selected and arranged</w:t>
      </w:r>
    </w:p>
    <w:p w14:paraId="5EB76D2A" w14:textId="77777777" w:rsidR="00000000" w:rsidRDefault="00000000">
      <w:pPr>
        <w:divId w:val="1231162014"/>
        <w:rPr>
          <w:rFonts w:ascii="var(--font-sans)" w:eastAsia="Times New Roman" w:hAnsi="var(--font-sans)"/>
          <w:lang w:val="en"/>
        </w:rPr>
      </w:pPr>
      <w:r>
        <w:rPr>
          <w:rStyle w:val="HTMLCode"/>
          <w:lang w:val="en"/>
        </w:rPr>
        <w:t>n ≥ r ≥ 0</w:t>
      </w:r>
      <w:r>
        <w:rPr>
          <w:rFonts w:ascii="var(--font-sans)" w:eastAsia="Times New Roman" w:hAnsi="var(--font-sans)"/>
          <w:lang w:val="en"/>
        </w:rPr>
        <w:t xml:space="preserve"> must hold</w:t>
      </w:r>
    </w:p>
    <w:p w14:paraId="3DE3BCE6" w14:textId="77777777" w:rsidR="00000000" w:rsidRDefault="00000000">
      <w:pPr>
        <w:pStyle w:val="Heading3"/>
        <w:divId w:val="1074280050"/>
        <w:rPr>
          <w:rFonts w:ascii="var(--font-sans)" w:eastAsia="Times New Roman" w:hAnsi="var(--font-sans)"/>
          <w:lang w:val="en"/>
        </w:rPr>
      </w:pPr>
      <w:r>
        <w:rPr>
          <w:rFonts w:ascii="var(--font-sans)" w:eastAsia="Times New Roman" w:hAnsi="var(--font-sans)"/>
          <w:lang w:val="en"/>
        </w:rPr>
        <w:t>Where Does the Formula Come From?</w:t>
      </w:r>
    </w:p>
    <w:p w14:paraId="64D298D2" w14:textId="77777777" w:rsidR="00000000" w:rsidRDefault="00000000">
      <w:pPr>
        <w:pStyle w:val="NormalWeb"/>
        <w:divId w:val="1074280050"/>
        <w:rPr>
          <w:rFonts w:ascii="var(--font-sans)" w:hAnsi="var(--font-sans)"/>
          <w:lang w:val="en"/>
        </w:rPr>
      </w:pPr>
      <w:r>
        <w:rPr>
          <w:rFonts w:ascii="var(--font-sans)" w:hAnsi="var(--font-sans)"/>
          <w:lang w:val="en"/>
        </w:rPr>
        <w:t xml:space="preserve">The derivation is intuitive. You have n choices for the first position, then (n−1) choices for the second (one object is now used), then (n−2) for the third, and so on down to (n−r+1) for the </w:t>
      </w:r>
      <w:proofErr w:type="spellStart"/>
      <w:r>
        <w:rPr>
          <w:rFonts w:ascii="var(--font-sans)" w:hAnsi="var(--font-sans)"/>
          <w:lang w:val="en"/>
        </w:rPr>
        <w:t>rth</w:t>
      </w:r>
      <w:proofErr w:type="spellEnd"/>
      <w:r>
        <w:rPr>
          <w:rFonts w:ascii="var(--font-sans)" w:hAnsi="var(--font-sans)"/>
          <w:lang w:val="en"/>
        </w:rPr>
        <w:t xml:space="preserve"> position. By the product rule:</w:t>
      </w:r>
    </w:p>
    <w:p w14:paraId="7E3DA540" w14:textId="77777777" w:rsidR="00000000" w:rsidRDefault="00000000">
      <w:pPr>
        <w:divId w:val="156456756"/>
        <w:rPr>
          <w:rFonts w:ascii="var(--font-sans)" w:eastAsia="Times New Roman" w:hAnsi="var(--font-sans)"/>
          <w:lang w:val="en"/>
        </w:rPr>
      </w:pPr>
      <w:r>
        <w:rPr>
          <w:rStyle w:val="data-tag"/>
          <w:rFonts w:ascii="var(--font-sans)" w:eastAsia="Times New Roman" w:hAnsi="var(--font-sans)"/>
          <w:lang w:val="en"/>
        </w:rPr>
        <w:t>Formula Derivation</w:t>
      </w:r>
      <w:r>
        <w:rPr>
          <w:rFonts w:ascii="var(--font-sans)" w:eastAsia="Times New Roman" w:hAnsi="var(--font-sans)"/>
          <w:lang w:val="en"/>
        </w:rPr>
        <w:t xml:space="preserve"> </w:t>
      </w:r>
    </w:p>
    <w:p w14:paraId="1DF976D9" w14:textId="77777777" w:rsidR="00000000" w:rsidRDefault="00000000">
      <w:pPr>
        <w:pStyle w:val="Heading4"/>
        <w:divId w:val="156456756"/>
        <w:rPr>
          <w:rFonts w:ascii="var(--font-sans)" w:eastAsia="Times New Roman" w:hAnsi="var(--font-sans)"/>
          <w:lang w:val="en"/>
        </w:rPr>
      </w:pPr>
      <w:r>
        <w:rPr>
          <w:rFonts w:ascii="var(--font-sans)" w:eastAsia="Times New Roman" w:hAnsi="var(--font-sans)"/>
          <w:lang w:val="en"/>
        </w:rPr>
        <w:t>nPr = n × (n−1) × (n−2) × … × (n−r+1)</w:t>
      </w:r>
    </w:p>
    <w:p w14:paraId="06511A35" w14:textId="77777777" w:rsidR="00000000" w:rsidRDefault="00000000">
      <w:pPr>
        <w:pStyle w:val="NormalWeb"/>
        <w:divId w:val="156456756"/>
        <w:rPr>
          <w:rFonts w:ascii="var(--font-sans)" w:hAnsi="var(--font-sans)"/>
          <w:lang w:val="en"/>
        </w:rPr>
      </w:pPr>
      <w:r>
        <w:rPr>
          <w:rFonts w:ascii="var(--font-sans)" w:hAnsi="var(--font-sans)"/>
          <w:lang w:val="en"/>
        </w:rPr>
        <w:t>Multiplying numerator and denominator by (n−r)! gives: n! / (n−r</w:t>
      </w:r>
      <w:proofErr w:type="gramStart"/>
      <w:r>
        <w:rPr>
          <w:rFonts w:ascii="var(--font-sans)" w:hAnsi="var(--font-sans)"/>
          <w:lang w:val="en"/>
        </w:rPr>
        <w:t>)!.</w:t>
      </w:r>
      <w:proofErr w:type="gramEnd"/>
      <w:r>
        <w:rPr>
          <w:rFonts w:ascii="var(--font-sans)" w:hAnsi="var(--font-sans)"/>
          <w:lang w:val="en"/>
        </w:rPr>
        <w:t xml:space="preserve"> This is why the standard formula takes that form — the (n−r)! in the denominator cancels the unwanted tail of the factorial.</w:t>
      </w:r>
    </w:p>
    <w:p w14:paraId="70671FA5" w14:textId="77777777" w:rsidR="00000000" w:rsidRDefault="00000000">
      <w:pPr>
        <w:divId w:val="2044792591"/>
        <w:rPr>
          <w:rFonts w:ascii="var(--font-sans)" w:eastAsia="Times New Roman" w:hAnsi="var(--font-sans)"/>
          <w:lang w:val="en"/>
        </w:rPr>
      </w:pPr>
      <w:r>
        <w:rPr>
          <w:rStyle w:val="ex-tag"/>
          <w:rFonts w:ascii="var(--font-sans)" w:eastAsia="Times New Roman" w:hAnsi="var(--font-sans)"/>
          <w:lang w:val="en"/>
        </w:rPr>
        <w:t>Worked Example 1</w:t>
      </w:r>
      <w:r>
        <w:rPr>
          <w:rFonts w:ascii="var(--font-sans)" w:eastAsia="Times New Roman" w:hAnsi="var(--font-sans)"/>
          <w:lang w:val="en"/>
        </w:rPr>
        <w:t xml:space="preserve"> </w:t>
      </w:r>
    </w:p>
    <w:p w14:paraId="3F35E637" w14:textId="77777777" w:rsidR="00000000" w:rsidRDefault="00000000" w:rsidP="00AE51CC">
      <w:pPr>
        <w:pStyle w:val="Heading4"/>
        <w:divId w:val="2044792591"/>
        <w:rPr>
          <w:rFonts w:ascii="var(--font-sans)" w:eastAsia="Times New Roman" w:hAnsi="var(--font-sans)"/>
          <w:lang w:val="en"/>
        </w:rPr>
      </w:pPr>
      <w:r>
        <w:rPr>
          <w:rFonts w:ascii="var(--font-sans)" w:eastAsia="Times New Roman" w:hAnsi="var(--font-sans)"/>
          <w:lang w:val="en"/>
        </w:rPr>
        <w:t>In how many ways can a gold, silver, and bronze medal be awarded to 3 athletes from a group of 10?</w:t>
      </w:r>
    </w:p>
    <w:p w14:paraId="1A8FED41" w14:textId="6760DA94" w:rsidR="00000000" w:rsidRDefault="00000000" w:rsidP="004D7EFC">
      <w:pPr>
        <w:divId w:val="343361290"/>
        <w:rPr>
          <w:rFonts w:ascii="var(--font-sans)" w:hAnsi="var(--font-sans)"/>
          <w:lang w:val="en"/>
        </w:rPr>
      </w:pPr>
      <w:r>
        <w:rPr>
          <w:rFonts w:ascii="var(--font-sans)" w:eastAsia="Times New Roman" w:hAnsi="var(--font-sans)"/>
          <w:lang w:val="en"/>
        </w:rPr>
        <w:t>1</w:t>
      </w:r>
      <w:r w:rsidR="004D7EFC">
        <w:rPr>
          <w:rFonts w:ascii="var(--font-sans)" w:eastAsia="Times New Roman" w:hAnsi="var(--font-sans)"/>
          <w:lang w:val="en"/>
        </w:rPr>
        <w:t xml:space="preserve">: </w:t>
      </w:r>
      <w:r>
        <w:rPr>
          <w:rStyle w:val="Strong"/>
          <w:rFonts w:ascii="var(--font-sans)" w:hAnsi="var(--font-sans)"/>
          <w:lang w:val="en"/>
        </w:rPr>
        <w:t>Identify n and r:</w:t>
      </w:r>
      <w:r>
        <w:rPr>
          <w:rFonts w:ascii="var(--font-sans)" w:hAnsi="var(--font-sans)"/>
          <w:lang w:val="en"/>
        </w:rPr>
        <w:t xml:space="preserve"> There are 10 athletes (n = 10) and 3 medals to award (r = 3). Each medal is distinct, so gold/silver/bronze for {Alice, Bob, Carol} is different from silver/gold/bronze for the same three athletes.</w:t>
      </w:r>
    </w:p>
    <w:p w14:paraId="7E1267E3" w14:textId="77777777" w:rsidR="004D7EFC" w:rsidRDefault="004D7EFC">
      <w:pPr>
        <w:divId w:val="1815565178"/>
        <w:rPr>
          <w:rFonts w:ascii="var(--font-sans)" w:eastAsia="Times New Roman" w:hAnsi="var(--font-sans)"/>
          <w:lang w:val="en"/>
        </w:rPr>
      </w:pPr>
    </w:p>
    <w:p w14:paraId="3A6CBE32" w14:textId="2F84C8B3" w:rsidR="00000000" w:rsidRPr="004D7EFC" w:rsidRDefault="00000000" w:rsidP="004D7EFC">
      <w:pPr>
        <w:divId w:val="1815565178"/>
        <w:rPr>
          <w:rFonts w:ascii="var(--font-sans)" w:eastAsia="Times New Roman" w:hAnsi="var(--font-sans)"/>
          <w:lang w:val="en"/>
        </w:rPr>
      </w:pPr>
      <w:r>
        <w:rPr>
          <w:rFonts w:ascii="var(--font-sans)" w:eastAsia="Times New Roman" w:hAnsi="var(--font-sans)"/>
          <w:lang w:val="en"/>
        </w:rPr>
        <w:t>2</w:t>
      </w:r>
      <w:r w:rsidR="004D7EFC">
        <w:rPr>
          <w:rFonts w:ascii="var(--font-sans)" w:eastAsia="Times New Roman" w:hAnsi="var(--font-sans)"/>
          <w:lang w:val="en"/>
        </w:rPr>
        <w:t xml:space="preserve">: </w:t>
      </w:r>
      <w:r>
        <w:rPr>
          <w:rStyle w:val="Strong"/>
          <w:rFonts w:ascii="var(--font-sans)" w:hAnsi="var(--font-sans)"/>
          <w:lang w:val="en"/>
        </w:rPr>
        <w:t>Apply the Golden Question:</w:t>
      </w:r>
      <w:r>
        <w:rPr>
          <w:rFonts w:ascii="var(--font-sans)" w:hAnsi="var(--font-sans)"/>
          <w:lang w:val="en"/>
        </w:rPr>
        <w:t xml:space="preserve"> Swapping Alice (gold) and Bob (silver) </w:t>
      </w:r>
      <w:proofErr w:type="gramStart"/>
      <w:r>
        <w:rPr>
          <w:rFonts w:ascii="var(--font-sans)" w:hAnsi="var(--font-sans)"/>
          <w:lang w:val="en"/>
        </w:rPr>
        <w:t>produces</w:t>
      </w:r>
      <w:proofErr w:type="gramEnd"/>
      <w:r>
        <w:rPr>
          <w:rFonts w:ascii="var(--font-sans)" w:hAnsi="var(--font-sans)"/>
          <w:lang w:val="en"/>
        </w:rPr>
        <w:t xml:space="preserve"> a different outcome — Bob now has gold. Order matters. → Use Permutation.</w:t>
      </w:r>
    </w:p>
    <w:p w14:paraId="6731868C" w14:textId="77777777" w:rsidR="004D7EFC" w:rsidRDefault="004D7EFC">
      <w:pPr>
        <w:divId w:val="1993213319"/>
        <w:rPr>
          <w:rFonts w:ascii="var(--font-sans)" w:eastAsia="Times New Roman" w:hAnsi="var(--font-sans)"/>
          <w:lang w:val="en"/>
        </w:rPr>
      </w:pPr>
    </w:p>
    <w:p w14:paraId="5F986480" w14:textId="32F331E5" w:rsidR="00000000" w:rsidRPr="004D7EFC" w:rsidRDefault="00000000" w:rsidP="004D7EFC">
      <w:pPr>
        <w:divId w:val="1993213319"/>
        <w:rPr>
          <w:rFonts w:ascii="var(--font-sans)" w:eastAsia="Times New Roman" w:hAnsi="var(--font-sans)"/>
          <w:lang w:val="en"/>
        </w:rPr>
      </w:pPr>
      <w:r>
        <w:rPr>
          <w:rFonts w:ascii="var(--font-sans)" w:eastAsia="Times New Roman" w:hAnsi="var(--font-sans)"/>
          <w:lang w:val="en"/>
        </w:rPr>
        <w:t>3</w:t>
      </w:r>
      <w:r w:rsidR="004D7EFC">
        <w:rPr>
          <w:rFonts w:ascii="var(--font-sans)" w:eastAsia="Times New Roman" w:hAnsi="var(--font-sans)"/>
          <w:lang w:val="en"/>
        </w:rPr>
        <w:t xml:space="preserve">: </w:t>
      </w:r>
      <w:r>
        <w:rPr>
          <w:rStyle w:val="Strong"/>
          <w:rFonts w:ascii="var(--font-sans)" w:hAnsi="var(--font-sans)"/>
          <w:lang w:val="en"/>
        </w:rPr>
        <w:t>Apply the formula:</w:t>
      </w:r>
      <w:r>
        <w:rPr>
          <w:rFonts w:ascii="var(--font-sans)" w:hAnsi="var(--font-sans)"/>
          <w:lang w:val="en"/>
        </w:rPr>
        <w:t xml:space="preserve"> ¹⁰P₃ = 10! / (10−3)! = 10! / 7! = (10 × 9 × 8 × 7!) / 7! = 10 × 9 × 8</w:t>
      </w:r>
    </w:p>
    <w:p w14:paraId="14EDD0E3" w14:textId="77777777" w:rsidR="004D7EFC" w:rsidRDefault="004D7EFC">
      <w:pPr>
        <w:divId w:val="1886797709"/>
        <w:rPr>
          <w:rFonts w:ascii="var(--font-sans)" w:eastAsia="Times New Roman" w:hAnsi="var(--font-sans)"/>
          <w:lang w:val="en"/>
        </w:rPr>
      </w:pPr>
    </w:p>
    <w:p w14:paraId="65782F7B" w14:textId="71A2F04C" w:rsidR="00000000" w:rsidRPr="004D7EFC" w:rsidRDefault="00000000" w:rsidP="004D7EFC">
      <w:pPr>
        <w:divId w:val="1886797709"/>
        <w:rPr>
          <w:rFonts w:ascii="var(--font-sans)" w:eastAsia="Times New Roman" w:hAnsi="var(--font-sans)"/>
          <w:lang w:val="en"/>
        </w:rPr>
      </w:pPr>
      <w:r>
        <w:rPr>
          <w:rFonts w:ascii="var(--font-sans)" w:eastAsia="Times New Roman" w:hAnsi="var(--font-sans)"/>
          <w:lang w:val="en"/>
        </w:rPr>
        <w:t>4</w:t>
      </w:r>
      <w:r w:rsidR="004D7EFC">
        <w:rPr>
          <w:rFonts w:ascii="var(--font-sans)" w:eastAsia="Times New Roman" w:hAnsi="var(--font-sans)"/>
          <w:lang w:val="en"/>
        </w:rPr>
        <w:t xml:space="preserve">: </w:t>
      </w:r>
      <w:r>
        <w:rPr>
          <w:rStyle w:val="Strong"/>
          <w:rFonts w:ascii="var(--font-sans)" w:hAnsi="var(--font-sans)"/>
          <w:lang w:val="en"/>
        </w:rPr>
        <w:t>Simplify by cancellation:</w:t>
      </w:r>
      <w:r>
        <w:rPr>
          <w:rFonts w:ascii="var(--font-sans)" w:hAnsi="var(--font-sans)"/>
          <w:lang w:val="en"/>
        </w:rPr>
        <w:t xml:space="preserve"> Cancel 7! from numerator and denominator. This avoids computing large numbers. Result = 10 × 9 × 8 = 720.</w:t>
      </w:r>
    </w:p>
    <w:p w14:paraId="4EC26437" w14:textId="77777777" w:rsidR="00000000" w:rsidRDefault="00000000">
      <w:pPr>
        <w:pStyle w:val="NormalWeb"/>
        <w:divId w:val="1284966150"/>
        <w:rPr>
          <w:rFonts w:ascii="var(--font-sans)" w:hAnsi="var(--font-sans)"/>
          <w:lang w:val="en"/>
        </w:rPr>
      </w:pPr>
      <w:r>
        <w:rPr>
          <w:rFonts w:ascii="Segoe UI Symbol" w:hAnsi="Segoe UI Symbol" w:cs="Segoe UI Symbol"/>
          <w:lang w:val="en"/>
        </w:rPr>
        <w:t>✓</w:t>
      </w:r>
      <w:r>
        <w:rPr>
          <w:rFonts w:ascii="var(--font-sans)" w:hAnsi="var(--font-sans)"/>
          <w:lang w:val="en"/>
        </w:rPr>
        <w:t xml:space="preserve"> Answer: There are 720 different ways to award the three medals.</w:t>
      </w:r>
    </w:p>
    <w:p w14:paraId="128B665A" w14:textId="77777777" w:rsidR="00000000" w:rsidRDefault="00000000">
      <w:pPr>
        <w:pStyle w:val="Heading2"/>
        <w:divId w:val="1074280050"/>
        <w:rPr>
          <w:rFonts w:ascii="var(--font-sans)" w:eastAsia="Times New Roman" w:hAnsi="var(--font-sans)"/>
          <w:lang w:val="en"/>
        </w:rPr>
      </w:pPr>
      <w:r>
        <w:rPr>
          <w:rFonts w:ascii="var(--font-sans)" w:eastAsia="Times New Roman" w:hAnsi="var(--font-sans)"/>
          <w:lang w:val="en"/>
        </w:rPr>
        <w:t>Combinations: Unordered Selections</w:t>
      </w:r>
    </w:p>
    <w:p w14:paraId="08E25268" w14:textId="77777777" w:rsidR="00000000" w:rsidRDefault="00000000">
      <w:pPr>
        <w:pStyle w:val="NormalWeb"/>
        <w:divId w:val="1074280050"/>
        <w:rPr>
          <w:rFonts w:ascii="var(--font-sans)" w:hAnsi="var(--font-sans)"/>
          <w:lang w:val="en"/>
        </w:rPr>
      </w:pPr>
      <w:r>
        <w:rPr>
          <w:rFonts w:ascii="var(--font-sans)" w:hAnsi="var(--font-sans)"/>
          <w:lang w:val="en"/>
        </w:rPr>
        <w:t xml:space="preserve">A </w:t>
      </w:r>
      <w:r>
        <w:rPr>
          <w:rStyle w:val="Strong"/>
          <w:rFonts w:ascii="var(--font-sans)" w:hAnsi="var(--font-sans)"/>
          <w:lang w:val="en"/>
        </w:rPr>
        <w:t>combination</w:t>
      </w:r>
      <w:r>
        <w:rPr>
          <w:rFonts w:ascii="var(--font-sans)" w:hAnsi="var(--font-sans)"/>
          <w:lang w:val="en"/>
        </w:rPr>
        <w:t xml:space="preserve"> is a selection of objects where the order does not matter. Choosing 3 team members from a squad of 10 is a combination problem — {Alice, Bob, Carol} and {Carol, Bob, Alice} describe the same team.</w:t>
      </w:r>
    </w:p>
    <w:p w14:paraId="6D800CBC" w14:textId="77777777" w:rsidR="00000000" w:rsidRDefault="00000000">
      <w:pPr>
        <w:divId w:val="1063673260"/>
        <w:rPr>
          <w:rFonts w:ascii="var(--font-sans)" w:eastAsia="Times New Roman" w:hAnsi="var(--font-sans)"/>
          <w:lang w:val="en"/>
        </w:rPr>
      </w:pPr>
      <w:r>
        <w:rPr>
          <w:rFonts w:ascii="var(--font-sans)" w:eastAsia="Times New Roman" w:hAnsi="var(--font-sans)"/>
          <w:lang w:val="en"/>
        </w:rPr>
        <w:t>Combinations Without Repetition — Standard Formula</w:t>
      </w:r>
    </w:p>
    <w:p w14:paraId="647587E6" w14:textId="50BC0EF7" w:rsidR="00000000" w:rsidRDefault="00AE51CC">
      <w:pPr>
        <w:divId w:val="997155373"/>
        <w:rPr>
          <w:rFonts w:ascii="var(--font-sans)" w:eastAsia="Times New Roman" w:hAnsi="var(--font-sans)"/>
          <w:lang w:val="en"/>
        </w:rPr>
      </w:pPr>
      <w:r>
        <w:rPr>
          <w:rFonts w:ascii="var(--font-sans)" w:eastAsia="Times New Roman" w:hAnsi="var(--font-sans)"/>
          <w:lang w:val="en"/>
        </w:rPr>
        <w:t xml:space="preserve">nPr </w:t>
      </w:r>
      <w:r w:rsidR="00000000">
        <w:rPr>
          <w:rFonts w:ascii="var(--font-sans)" w:eastAsia="Times New Roman" w:hAnsi="var(--font-sans)"/>
          <w:lang w:val="en"/>
        </w:rPr>
        <w:t>= n! / [r! × (n − r)!]</w:t>
      </w:r>
    </w:p>
    <w:p w14:paraId="0BEB6949" w14:textId="77777777" w:rsidR="00000000" w:rsidRDefault="00000000">
      <w:pPr>
        <w:divId w:val="2120444718"/>
        <w:rPr>
          <w:rFonts w:ascii="var(--font-sans)" w:eastAsia="Times New Roman" w:hAnsi="var(--font-sans)"/>
          <w:lang w:val="en"/>
        </w:rPr>
      </w:pPr>
      <w:r>
        <w:rPr>
          <w:rStyle w:val="HTMLCode"/>
          <w:lang w:val="en"/>
        </w:rPr>
        <w:t>n</w:t>
      </w:r>
      <w:r>
        <w:rPr>
          <w:rFonts w:ascii="var(--font-sans)" w:eastAsia="Times New Roman" w:hAnsi="var(--font-sans)"/>
          <w:lang w:val="en"/>
        </w:rPr>
        <w:t xml:space="preserve"> = total number of objects</w:t>
      </w:r>
    </w:p>
    <w:p w14:paraId="6132CA1E" w14:textId="77777777" w:rsidR="00000000" w:rsidRDefault="00000000">
      <w:pPr>
        <w:divId w:val="1937984286"/>
        <w:rPr>
          <w:rFonts w:ascii="var(--font-sans)" w:eastAsia="Times New Roman" w:hAnsi="var(--font-sans)"/>
          <w:lang w:val="en"/>
        </w:rPr>
      </w:pPr>
      <w:r>
        <w:rPr>
          <w:rStyle w:val="HTMLCode"/>
          <w:lang w:val="en"/>
        </w:rPr>
        <w:t>r</w:t>
      </w:r>
      <w:r>
        <w:rPr>
          <w:rFonts w:ascii="var(--font-sans)" w:eastAsia="Times New Roman" w:hAnsi="var(--font-sans)"/>
          <w:lang w:val="en"/>
        </w:rPr>
        <w:t xml:space="preserve"> = number being chosen</w:t>
      </w:r>
    </w:p>
    <w:p w14:paraId="7480CE5E" w14:textId="77777777" w:rsidR="00000000" w:rsidRDefault="00000000">
      <w:pPr>
        <w:divId w:val="1434548095"/>
        <w:rPr>
          <w:rFonts w:ascii="var(--font-sans)" w:eastAsia="Times New Roman" w:hAnsi="var(--font-sans)"/>
          <w:lang w:val="en"/>
        </w:rPr>
      </w:pPr>
      <w:r>
        <w:rPr>
          <w:rFonts w:ascii="var(--font-sans)" w:eastAsia="Times New Roman" w:hAnsi="var(--font-sans)"/>
          <w:lang w:val="en"/>
        </w:rPr>
        <w:t>Also written as C(</w:t>
      </w:r>
      <w:proofErr w:type="spellStart"/>
      <w:proofErr w:type="gramStart"/>
      <w:r>
        <w:rPr>
          <w:rFonts w:ascii="var(--font-sans)" w:eastAsia="Times New Roman" w:hAnsi="var(--font-sans)"/>
          <w:lang w:val="en"/>
        </w:rPr>
        <w:t>n,r</w:t>
      </w:r>
      <w:proofErr w:type="spellEnd"/>
      <w:proofErr w:type="gramEnd"/>
      <w:r>
        <w:rPr>
          <w:rFonts w:ascii="var(--font-sans)" w:eastAsia="Times New Roman" w:hAnsi="var(--font-sans)"/>
          <w:lang w:val="en"/>
        </w:rPr>
        <w:t xml:space="preserve">) or </w:t>
      </w:r>
      <w:r>
        <w:rPr>
          <w:rStyle w:val="HTMLCode"/>
          <w:lang w:val="en"/>
        </w:rPr>
        <w:t>ⁿCᵣ</w:t>
      </w:r>
      <w:r>
        <w:rPr>
          <w:rFonts w:ascii="var(--font-sans)" w:eastAsia="Times New Roman" w:hAnsi="var(--font-sans)"/>
          <w:lang w:val="en"/>
        </w:rPr>
        <w:t xml:space="preserve"> or binomial coefficient</w:t>
      </w:r>
    </w:p>
    <w:p w14:paraId="0C79D474" w14:textId="77777777" w:rsidR="00000000" w:rsidRDefault="00000000">
      <w:pPr>
        <w:pStyle w:val="Heading3"/>
        <w:divId w:val="1074280050"/>
        <w:rPr>
          <w:rFonts w:ascii="var(--font-sans)" w:eastAsia="Times New Roman" w:hAnsi="var(--font-sans)"/>
          <w:lang w:val="en"/>
        </w:rPr>
      </w:pPr>
      <w:r>
        <w:rPr>
          <w:rFonts w:ascii="var(--font-sans)" w:eastAsia="Times New Roman" w:hAnsi="var(--font-sans)"/>
          <w:lang w:val="en"/>
        </w:rPr>
        <w:t xml:space="preserve">The Core Relationship Between nPr and </w:t>
      </w:r>
      <w:proofErr w:type="spellStart"/>
      <w:r>
        <w:rPr>
          <w:rFonts w:ascii="var(--font-sans)" w:eastAsia="Times New Roman" w:hAnsi="var(--font-sans)"/>
          <w:lang w:val="en"/>
        </w:rPr>
        <w:t>nCr</w:t>
      </w:r>
      <w:proofErr w:type="spellEnd"/>
    </w:p>
    <w:p w14:paraId="38D8139F" w14:textId="77777777" w:rsidR="00000000" w:rsidRDefault="00000000">
      <w:pPr>
        <w:pStyle w:val="NormalWeb"/>
        <w:divId w:val="1074280050"/>
        <w:rPr>
          <w:rFonts w:ascii="var(--font-sans)" w:hAnsi="var(--font-sans)"/>
          <w:lang w:val="en"/>
        </w:rPr>
      </w:pPr>
      <w:r>
        <w:rPr>
          <w:rFonts w:ascii="var(--font-sans)" w:hAnsi="var(--font-sans)"/>
          <w:lang w:val="en"/>
        </w:rPr>
        <w:t>Every combination can be turned into multiple permutations by re-ordering the selected items. Specifically, any set of r items can be arranged in r! ways. Therefore:</w:t>
      </w:r>
    </w:p>
    <w:p w14:paraId="54759E6A" w14:textId="77777777" w:rsidR="00000000" w:rsidRDefault="00000000">
      <w:pPr>
        <w:divId w:val="61757877"/>
        <w:rPr>
          <w:rFonts w:ascii="var(--font-sans)" w:eastAsia="Times New Roman" w:hAnsi="var(--font-sans)"/>
          <w:lang w:val="en"/>
        </w:rPr>
      </w:pPr>
      <w:r>
        <w:rPr>
          <w:rFonts w:ascii="var(--font-sans)" w:eastAsia="Times New Roman" w:hAnsi="var(--font-sans)"/>
          <w:lang w:val="en"/>
        </w:rPr>
        <w:t>The Bridge Formula — How Permutations and Combinations Relate</w:t>
      </w:r>
    </w:p>
    <w:p w14:paraId="3F4B38AD" w14:textId="7F60D7D1" w:rsidR="00000000" w:rsidRDefault="00AE51CC">
      <w:pPr>
        <w:divId w:val="427969180"/>
        <w:rPr>
          <w:rFonts w:ascii="var(--font-sans)" w:eastAsia="Times New Roman" w:hAnsi="var(--font-sans)"/>
          <w:lang w:val="en"/>
        </w:rPr>
      </w:pPr>
      <w:r>
        <w:rPr>
          <w:rFonts w:ascii="var(--font-sans)" w:eastAsia="Times New Roman" w:hAnsi="var(--font-sans)"/>
          <w:lang w:val="en"/>
        </w:rPr>
        <w:t xml:space="preserve">nPr </w:t>
      </w:r>
      <w:r w:rsidR="00000000">
        <w:rPr>
          <w:rFonts w:ascii="var(--font-sans)" w:eastAsia="Times New Roman" w:hAnsi="var(--font-sans)"/>
          <w:lang w:val="en"/>
        </w:rPr>
        <w:t xml:space="preserve">= </w:t>
      </w:r>
      <w:proofErr w:type="spellStart"/>
      <w:r>
        <w:rPr>
          <w:rFonts w:ascii="var(--font-sans)" w:eastAsia="Times New Roman" w:hAnsi="var(--font-sans)"/>
          <w:lang w:val="en"/>
        </w:rPr>
        <w:t>nCr</w:t>
      </w:r>
      <w:proofErr w:type="spellEnd"/>
      <w:r>
        <w:rPr>
          <w:rFonts w:ascii="var(--font-sans)" w:eastAsia="Times New Roman" w:hAnsi="var(--font-sans)"/>
          <w:lang w:val="en"/>
        </w:rPr>
        <w:t xml:space="preserve"> </w:t>
      </w:r>
      <w:r w:rsidR="00000000">
        <w:rPr>
          <w:rFonts w:ascii="var(--font-sans)" w:eastAsia="Times New Roman" w:hAnsi="var(--font-sans)"/>
          <w:lang w:val="en"/>
        </w:rPr>
        <w:t>× r!</w:t>
      </w:r>
    </w:p>
    <w:p w14:paraId="43CA1B77" w14:textId="77777777" w:rsidR="00000000" w:rsidRDefault="00000000">
      <w:pPr>
        <w:divId w:val="1543974815"/>
        <w:rPr>
          <w:rFonts w:ascii="var(--font-sans)" w:eastAsia="Times New Roman" w:hAnsi="var(--font-sans)"/>
          <w:lang w:val="en"/>
        </w:rPr>
      </w:pPr>
      <w:proofErr w:type="spellStart"/>
      <w:r>
        <w:rPr>
          <w:rFonts w:ascii="var(--font-sans)" w:eastAsia="Times New Roman" w:hAnsi="var(--font-sans)"/>
          <w:lang w:val="en"/>
        </w:rPr>
        <w:t>nCr</w:t>
      </w:r>
      <w:proofErr w:type="spellEnd"/>
      <w:r>
        <w:rPr>
          <w:rFonts w:ascii="var(--font-sans)" w:eastAsia="Times New Roman" w:hAnsi="var(--font-sans)"/>
          <w:lang w:val="en"/>
        </w:rPr>
        <w:t xml:space="preserve"> = nPr / r!</w:t>
      </w:r>
    </w:p>
    <w:p w14:paraId="3B8C7D2C" w14:textId="77777777" w:rsidR="00000000" w:rsidRDefault="00000000">
      <w:pPr>
        <w:divId w:val="229124577"/>
        <w:rPr>
          <w:rFonts w:ascii="var(--font-sans)" w:eastAsia="Times New Roman" w:hAnsi="var(--font-sans)"/>
          <w:lang w:val="en"/>
        </w:rPr>
      </w:pPr>
      <w:r>
        <w:rPr>
          <w:rFonts w:ascii="var(--font-sans)" w:eastAsia="Times New Roman" w:hAnsi="var(--font-sans)"/>
          <w:lang w:val="en"/>
        </w:rPr>
        <w:t xml:space="preserve">The r! in the denominator of </w:t>
      </w:r>
      <w:proofErr w:type="spellStart"/>
      <w:r>
        <w:rPr>
          <w:rFonts w:ascii="var(--font-sans)" w:eastAsia="Times New Roman" w:hAnsi="var(--font-sans)"/>
          <w:lang w:val="en"/>
        </w:rPr>
        <w:t>nCr</w:t>
      </w:r>
      <w:proofErr w:type="spellEnd"/>
      <w:r>
        <w:rPr>
          <w:rFonts w:ascii="var(--font-sans)" w:eastAsia="Times New Roman" w:hAnsi="var(--font-sans)"/>
          <w:lang w:val="en"/>
        </w:rPr>
        <w:t xml:space="preserve"> "divides out" the orderings</w:t>
      </w:r>
    </w:p>
    <w:p w14:paraId="17AACBC4" w14:textId="77777777" w:rsidR="00000000" w:rsidRDefault="00000000">
      <w:pPr>
        <w:pStyle w:val="NormalWeb"/>
        <w:divId w:val="1074280050"/>
        <w:rPr>
          <w:rFonts w:ascii="var(--font-sans)" w:hAnsi="var(--font-sans)"/>
          <w:lang w:val="en"/>
        </w:rPr>
      </w:pPr>
      <w:r>
        <w:rPr>
          <w:rFonts w:ascii="var(--font-sans)" w:hAnsi="var(--font-sans)"/>
          <w:lang w:val="en"/>
        </w:rPr>
        <w:t xml:space="preserve">This relationship is the most important conceptual link in combinatorics. The permutation count always equals or exceeds the combination count, and the ratio between them is exactly </w:t>
      </w:r>
      <w:proofErr w:type="gramStart"/>
      <w:r>
        <w:rPr>
          <w:rFonts w:ascii="var(--font-sans)" w:hAnsi="var(--font-sans)"/>
          <w:lang w:val="en"/>
        </w:rPr>
        <w:t>r!.</w:t>
      </w:r>
      <w:proofErr w:type="gramEnd"/>
      <w:r>
        <w:rPr>
          <w:rFonts w:ascii="var(--font-sans)" w:hAnsi="var(--font-sans)"/>
          <w:lang w:val="en"/>
        </w:rPr>
        <w:t xml:space="preserve"> For r = 5, for instance, every combination corresponds to 5! = 120 different permutations.</w:t>
      </w:r>
    </w:p>
    <w:p w14:paraId="0E57DC52" w14:textId="77777777" w:rsidR="00000000" w:rsidRDefault="00000000">
      <w:pPr>
        <w:divId w:val="550649260"/>
        <w:rPr>
          <w:rFonts w:ascii="var(--font-sans)" w:eastAsia="Times New Roman" w:hAnsi="var(--font-sans)"/>
          <w:lang w:val="en"/>
        </w:rPr>
      </w:pPr>
      <w:r>
        <w:rPr>
          <w:rStyle w:val="ex-tag"/>
          <w:rFonts w:ascii="var(--font-sans)" w:eastAsia="Times New Roman" w:hAnsi="var(--font-sans)"/>
          <w:lang w:val="en"/>
        </w:rPr>
        <w:t>Worked Example 2</w:t>
      </w:r>
      <w:r>
        <w:rPr>
          <w:rFonts w:ascii="var(--font-sans)" w:eastAsia="Times New Roman" w:hAnsi="var(--font-sans)"/>
          <w:lang w:val="en"/>
        </w:rPr>
        <w:t xml:space="preserve"> </w:t>
      </w:r>
    </w:p>
    <w:p w14:paraId="5BABFF84" w14:textId="77777777" w:rsidR="00000000" w:rsidRDefault="00000000">
      <w:pPr>
        <w:pStyle w:val="Heading4"/>
        <w:divId w:val="550649260"/>
        <w:rPr>
          <w:rFonts w:ascii="var(--font-sans)" w:eastAsia="Times New Roman" w:hAnsi="var(--font-sans)"/>
          <w:lang w:val="en"/>
        </w:rPr>
      </w:pPr>
      <w:r>
        <w:rPr>
          <w:rFonts w:ascii="var(--font-sans)" w:eastAsia="Times New Roman" w:hAnsi="var(--font-sans)"/>
          <w:lang w:val="en"/>
        </w:rPr>
        <w:t>A committee of 4 members must be selected from a department of 9 employees. How many distinct committees are possible?</w:t>
      </w:r>
    </w:p>
    <w:p w14:paraId="0872C0CC" w14:textId="77E4EAB3" w:rsidR="00000000" w:rsidRDefault="00000000" w:rsidP="00AE51CC">
      <w:pPr>
        <w:divId w:val="2094861254"/>
        <w:rPr>
          <w:rFonts w:ascii="var(--font-sans)" w:hAnsi="var(--font-sans)"/>
          <w:lang w:val="en"/>
        </w:rPr>
      </w:pPr>
      <w:r>
        <w:rPr>
          <w:rFonts w:ascii="var(--font-sans)" w:eastAsia="Times New Roman" w:hAnsi="var(--font-sans)"/>
          <w:lang w:val="en"/>
        </w:rPr>
        <w:t>1</w:t>
      </w:r>
      <w:r w:rsidR="00AE51CC">
        <w:rPr>
          <w:rFonts w:ascii="var(--font-sans)" w:eastAsia="Times New Roman" w:hAnsi="var(--font-sans)"/>
          <w:lang w:val="en"/>
        </w:rPr>
        <w:t xml:space="preserve"> </w:t>
      </w:r>
      <w:r>
        <w:rPr>
          <w:rStyle w:val="Strong"/>
          <w:rFonts w:ascii="var(--font-sans)" w:hAnsi="var(--font-sans)"/>
          <w:lang w:val="en"/>
        </w:rPr>
        <w:t>Identify n and r:</w:t>
      </w:r>
      <w:r>
        <w:rPr>
          <w:rFonts w:ascii="var(--font-sans)" w:hAnsi="var(--font-sans)"/>
          <w:lang w:val="en"/>
        </w:rPr>
        <w:t xml:space="preserve"> n = 9 (total employees), r = 4 (committee size).</w:t>
      </w:r>
    </w:p>
    <w:p w14:paraId="7DA7B78B" w14:textId="1A0CB964" w:rsidR="00000000" w:rsidRDefault="00000000" w:rsidP="00AE51CC">
      <w:pPr>
        <w:divId w:val="271058601"/>
        <w:rPr>
          <w:rFonts w:ascii="var(--font-sans)" w:hAnsi="var(--font-sans)"/>
          <w:lang w:val="en"/>
        </w:rPr>
      </w:pPr>
      <w:r>
        <w:rPr>
          <w:rFonts w:ascii="var(--font-sans)" w:eastAsia="Times New Roman" w:hAnsi="var(--font-sans)"/>
          <w:lang w:val="en"/>
        </w:rPr>
        <w:t>2</w:t>
      </w:r>
      <w:r w:rsidR="00AE51CC">
        <w:rPr>
          <w:rFonts w:ascii="var(--font-sans)" w:eastAsia="Times New Roman" w:hAnsi="var(--font-sans)"/>
          <w:lang w:val="en"/>
        </w:rPr>
        <w:t xml:space="preserve"> </w:t>
      </w:r>
      <w:r>
        <w:rPr>
          <w:rStyle w:val="Strong"/>
          <w:rFonts w:ascii="var(--font-sans)" w:hAnsi="var(--font-sans)"/>
          <w:lang w:val="en"/>
        </w:rPr>
        <w:t>Apply the Golden Question:</w:t>
      </w:r>
      <w:r>
        <w:rPr>
          <w:rFonts w:ascii="var(--font-sans)" w:hAnsi="var(--font-sans)"/>
          <w:lang w:val="en"/>
        </w:rPr>
        <w:t xml:space="preserve"> Swapping two committee members does not create a new committee — the same four people are still on it. Order does not matter. → Use Combination.</w:t>
      </w:r>
    </w:p>
    <w:p w14:paraId="7F239E3D" w14:textId="6F50A9CF" w:rsidR="00000000" w:rsidRDefault="00000000" w:rsidP="00AE51CC">
      <w:pPr>
        <w:divId w:val="394670450"/>
        <w:rPr>
          <w:rFonts w:ascii="var(--font-sans)" w:hAnsi="var(--font-sans)"/>
          <w:lang w:val="en"/>
        </w:rPr>
      </w:pPr>
      <w:r>
        <w:rPr>
          <w:rFonts w:ascii="var(--font-sans)" w:eastAsia="Times New Roman" w:hAnsi="var(--font-sans)"/>
          <w:lang w:val="en"/>
        </w:rPr>
        <w:t>3</w:t>
      </w:r>
      <w:r w:rsidR="00AE51CC">
        <w:rPr>
          <w:rFonts w:ascii="var(--font-sans)" w:eastAsia="Times New Roman" w:hAnsi="var(--font-sans)"/>
          <w:lang w:val="en"/>
        </w:rPr>
        <w:t xml:space="preserve"> </w:t>
      </w:r>
      <w:r>
        <w:rPr>
          <w:rStyle w:val="Strong"/>
          <w:rFonts w:ascii="var(--font-sans)" w:hAnsi="var(--font-sans)"/>
          <w:lang w:val="en"/>
        </w:rPr>
        <w:t>Apply the formula:</w:t>
      </w:r>
      <w:r>
        <w:rPr>
          <w:rFonts w:ascii="var(--font-sans)" w:hAnsi="var(--font-sans)"/>
          <w:lang w:val="en"/>
        </w:rPr>
        <w:t xml:space="preserve"> ⁹C₄ = 9! / [4! × (9−4)!] = 9! / (4! × 5!)</w:t>
      </w:r>
    </w:p>
    <w:p w14:paraId="397761D9" w14:textId="0976AB42" w:rsidR="00000000" w:rsidRDefault="00000000" w:rsidP="00AE51CC">
      <w:pPr>
        <w:divId w:val="1795908281"/>
        <w:rPr>
          <w:rFonts w:ascii="var(--font-sans)" w:hAnsi="var(--font-sans)"/>
          <w:lang w:val="en"/>
        </w:rPr>
      </w:pPr>
      <w:r>
        <w:rPr>
          <w:rFonts w:ascii="var(--font-sans)" w:eastAsia="Times New Roman" w:hAnsi="var(--font-sans)"/>
          <w:lang w:val="en"/>
        </w:rPr>
        <w:t>4</w:t>
      </w:r>
      <w:r w:rsidR="00AE51CC">
        <w:rPr>
          <w:rFonts w:ascii="var(--font-sans)" w:eastAsia="Times New Roman" w:hAnsi="var(--font-sans)"/>
          <w:lang w:val="en"/>
        </w:rPr>
        <w:t xml:space="preserve"> </w:t>
      </w:r>
      <w:r>
        <w:rPr>
          <w:rStyle w:val="Strong"/>
          <w:rFonts w:ascii="var(--font-sans)" w:hAnsi="var(--font-sans)"/>
          <w:lang w:val="en"/>
        </w:rPr>
        <w:t>Cancel and simplify:</w:t>
      </w:r>
      <w:r>
        <w:rPr>
          <w:rFonts w:ascii="var(--font-sans)" w:hAnsi="var(--font-sans)"/>
          <w:lang w:val="en"/>
        </w:rPr>
        <w:t xml:space="preserve"> 9! / (4! × 5!) = (9 × 8 × 7 × 6 × 5!) / (4! × 5!) = (9 × 8 × 7 × 6) / (4 × 3 × 2 × 1) = 3024 / 24 = 126</w:t>
      </w:r>
    </w:p>
    <w:p w14:paraId="33F1A497" w14:textId="77777777" w:rsidR="00000000" w:rsidRDefault="00000000">
      <w:pPr>
        <w:pStyle w:val="NormalWeb"/>
        <w:divId w:val="139420566"/>
        <w:rPr>
          <w:rFonts w:ascii="var(--font-sans)" w:hAnsi="var(--font-sans)"/>
          <w:lang w:val="en"/>
        </w:rPr>
      </w:pPr>
      <w:r>
        <w:rPr>
          <w:rFonts w:ascii="Segoe UI Symbol" w:hAnsi="Segoe UI Symbol" w:cs="Segoe UI Symbol"/>
          <w:lang w:val="en"/>
        </w:rPr>
        <w:t>✓</w:t>
      </w:r>
      <w:r>
        <w:rPr>
          <w:rFonts w:ascii="var(--font-sans)" w:hAnsi="var(--font-sans)"/>
          <w:lang w:val="en"/>
        </w:rPr>
        <w:t xml:space="preserve"> Answer: There are 126 distinct committees possible.</w:t>
      </w:r>
    </w:p>
    <w:p w14:paraId="5843F7C4" w14:textId="77777777" w:rsidR="00000000" w:rsidRDefault="00000000">
      <w:pPr>
        <w:pStyle w:val="Heading2"/>
        <w:divId w:val="1074280050"/>
        <w:rPr>
          <w:rFonts w:ascii="var(--font-sans)" w:eastAsia="Times New Roman" w:hAnsi="var(--font-sans)"/>
          <w:lang w:val="en"/>
        </w:rPr>
      </w:pPr>
      <w:r>
        <w:rPr>
          <w:rFonts w:ascii="var(--font-sans)" w:eastAsia="Times New Roman" w:hAnsi="var(--font-sans)"/>
          <w:lang w:val="en"/>
        </w:rPr>
        <w:t>The Definitive Comparison: Permutations vs. Combinations</w:t>
      </w:r>
    </w:p>
    <w:p w14:paraId="4284FBE9" w14:textId="77777777" w:rsidR="00000000" w:rsidRDefault="00000000">
      <w:pPr>
        <w:pStyle w:val="NormalWeb"/>
        <w:divId w:val="1074280050"/>
        <w:rPr>
          <w:rFonts w:ascii="var(--font-sans)" w:hAnsi="var(--font-sans)"/>
          <w:lang w:val="en"/>
        </w:rPr>
      </w:pPr>
      <w:r>
        <w:rPr>
          <w:rFonts w:ascii="var(--font-sans)" w:hAnsi="var(--font-sans)"/>
          <w:lang w:val="en"/>
        </w:rPr>
        <w:t>The table below is designed to be the single reference you consult whenever you are unsure which concept applies. Scan the "Keywords to Look For" row for the fastest identification.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73"/>
        <w:gridCol w:w="4159"/>
        <w:gridCol w:w="4968"/>
      </w:tblGrid>
      <w:tr w:rsidR="00000000" w14:paraId="33E8656D" w14:textId="77777777">
        <w:trPr>
          <w:divId w:val="1640065583"/>
          <w:tblHeader/>
          <w:tblCellSpacing w:w="15" w:type="dxa"/>
        </w:trPr>
        <w:tc>
          <w:tcPr>
            <w:tcW w:w="0" w:type="auto"/>
            <w:vAlign w:val="center"/>
            <w:hideMark/>
          </w:tcPr>
          <w:p w14:paraId="02C0EE18" w14:textId="77777777" w:rsidR="00000000" w:rsidRDefault="00000000">
            <w:pPr>
              <w:jc w:val="center"/>
              <w:rPr>
                <w:rFonts w:ascii="var(--font-sans)" w:eastAsia="Times New Roman" w:hAnsi="var(--font-sans)"/>
                <w:b/>
                <w:bCs/>
              </w:rPr>
            </w:pPr>
            <w:r>
              <w:rPr>
                <w:rFonts w:ascii="var(--font-sans)" w:eastAsia="Times New Roman" w:hAnsi="var(--font-sans)"/>
                <w:b/>
                <w:bCs/>
              </w:rPr>
              <w:t>Attribute</w:t>
            </w:r>
          </w:p>
        </w:tc>
        <w:tc>
          <w:tcPr>
            <w:tcW w:w="0" w:type="auto"/>
            <w:vAlign w:val="center"/>
            <w:hideMark/>
          </w:tcPr>
          <w:p w14:paraId="3E7AB708" w14:textId="77777777" w:rsidR="00000000" w:rsidRDefault="00000000">
            <w:pPr>
              <w:jc w:val="center"/>
              <w:rPr>
                <w:rFonts w:ascii="var(--font-sans)" w:eastAsia="Times New Roman" w:hAnsi="var(--font-sans)"/>
                <w:b/>
                <w:bCs/>
              </w:rPr>
            </w:pPr>
            <w:r>
              <w:rPr>
                <w:rFonts w:ascii="Segoe UI Emoji" w:eastAsia="Times New Roman" w:hAnsi="Segoe UI Emoji" w:cs="Segoe UI Emoji"/>
                <w:b/>
                <w:bCs/>
              </w:rPr>
              <w:t>🔢</w:t>
            </w:r>
            <w:r>
              <w:rPr>
                <w:rFonts w:ascii="var(--font-sans)" w:eastAsia="Times New Roman" w:hAnsi="var(--font-sans)"/>
                <w:b/>
                <w:bCs/>
              </w:rPr>
              <w:t xml:space="preserve"> Permutations</w:t>
            </w:r>
          </w:p>
        </w:tc>
        <w:tc>
          <w:tcPr>
            <w:tcW w:w="0" w:type="auto"/>
            <w:vAlign w:val="center"/>
            <w:hideMark/>
          </w:tcPr>
          <w:p w14:paraId="04CC7D1D" w14:textId="77777777" w:rsidR="00000000" w:rsidRDefault="00000000">
            <w:pPr>
              <w:jc w:val="center"/>
              <w:rPr>
                <w:rFonts w:ascii="var(--font-sans)" w:eastAsia="Times New Roman" w:hAnsi="var(--font-sans)"/>
                <w:b/>
                <w:bCs/>
              </w:rPr>
            </w:pPr>
            <w:r>
              <w:rPr>
                <w:rFonts w:ascii="Segoe UI Emoji" w:eastAsia="Times New Roman" w:hAnsi="Segoe UI Emoji" w:cs="Segoe UI Emoji"/>
                <w:b/>
                <w:bCs/>
              </w:rPr>
              <w:t>🎯</w:t>
            </w:r>
            <w:r>
              <w:rPr>
                <w:rFonts w:ascii="var(--font-sans)" w:eastAsia="Times New Roman" w:hAnsi="var(--font-sans)"/>
                <w:b/>
                <w:bCs/>
              </w:rPr>
              <w:t xml:space="preserve"> Combinations</w:t>
            </w:r>
          </w:p>
        </w:tc>
      </w:tr>
      <w:tr w:rsidR="00000000" w14:paraId="0F63EE58" w14:textId="77777777">
        <w:trPr>
          <w:divId w:val="1640065583"/>
          <w:tblCellSpacing w:w="15" w:type="dxa"/>
        </w:trPr>
        <w:tc>
          <w:tcPr>
            <w:tcW w:w="0" w:type="auto"/>
            <w:vAlign w:val="center"/>
            <w:hideMark/>
          </w:tcPr>
          <w:p w14:paraId="7587E0A9" w14:textId="77777777" w:rsidR="00000000" w:rsidRDefault="00000000">
            <w:pPr>
              <w:rPr>
                <w:rFonts w:ascii="var(--font-sans)" w:eastAsia="Times New Roman" w:hAnsi="var(--font-sans)"/>
              </w:rPr>
            </w:pPr>
            <w:r>
              <w:rPr>
                <w:rFonts w:ascii="var(--font-sans)" w:eastAsia="Times New Roman" w:hAnsi="var(--font-sans)"/>
              </w:rPr>
              <w:t>Core Definition</w:t>
            </w:r>
          </w:p>
        </w:tc>
        <w:tc>
          <w:tcPr>
            <w:tcW w:w="0" w:type="auto"/>
            <w:vAlign w:val="center"/>
            <w:hideMark/>
          </w:tcPr>
          <w:p w14:paraId="78C299F8" w14:textId="77777777" w:rsidR="00000000" w:rsidRDefault="00000000">
            <w:pPr>
              <w:rPr>
                <w:rFonts w:ascii="var(--font-sans)" w:eastAsia="Times New Roman" w:hAnsi="var(--font-sans)"/>
              </w:rPr>
            </w:pPr>
            <w:r>
              <w:rPr>
                <w:rFonts w:ascii="var(--font-sans)" w:eastAsia="Times New Roman" w:hAnsi="var(--font-sans)"/>
              </w:rPr>
              <w:t>Ordered arrangement — every distinct sequence counts separately</w:t>
            </w:r>
          </w:p>
        </w:tc>
        <w:tc>
          <w:tcPr>
            <w:tcW w:w="0" w:type="auto"/>
            <w:vAlign w:val="center"/>
            <w:hideMark/>
          </w:tcPr>
          <w:p w14:paraId="5C99B28F" w14:textId="77777777" w:rsidR="00000000" w:rsidRDefault="00000000">
            <w:pPr>
              <w:rPr>
                <w:rFonts w:ascii="var(--font-sans)" w:eastAsia="Times New Roman" w:hAnsi="var(--font-sans)"/>
              </w:rPr>
            </w:pPr>
            <w:r>
              <w:rPr>
                <w:rFonts w:ascii="var(--font-sans)" w:eastAsia="Times New Roman" w:hAnsi="var(--font-sans)"/>
              </w:rPr>
              <w:t>Unordered selection — only the group membership matters</w:t>
            </w:r>
          </w:p>
        </w:tc>
      </w:tr>
      <w:tr w:rsidR="00000000" w14:paraId="448E47A3" w14:textId="77777777">
        <w:trPr>
          <w:divId w:val="1640065583"/>
          <w:tblCellSpacing w:w="15" w:type="dxa"/>
        </w:trPr>
        <w:tc>
          <w:tcPr>
            <w:tcW w:w="0" w:type="auto"/>
            <w:vAlign w:val="center"/>
            <w:hideMark/>
          </w:tcPr>
          <w:p w14:paraId="07BB6A02" w14:textId="77777777" w:rsidR="00000000" w:rsidRDefault="00000000">
            <w:pPr>
              <w:rPr>
                <w:rFonts w:ascii="var(--font-sans)" w:eastAsia="Times New Roman" w:hAnsi="var(--font-sans)"/>
              </w:rPr>
            </w:pPr>
            <w:r>
              <w:rPr>
                <w:rFonts w:ascii="var(--font-sans)" w:eastAsia="Times New Roman" w:hAnsi="var(--font-sans)"/>
              </w:rPr>
              <w:t>Does Order Matter?</w:t>
            </w:r>
          </w:p>
        </w:tc>
        <w:tc>
          <w:tcPr>
            <w:tcW w:w="0" w:type="auto"/>
            <w:vAlign w:val="center"/>
            <w:hideMark/>
          </w:tcPr>
          <w:p w14:paraId="3BDE7F81" w14:textId="77777777" w:rsidR="00000000" w:rsidRDefault="00000000">
            <w:pPr>
              <w:rPr>
                <w:rFonts w:ascii="var(--font-sans)" w:eastAsia="Times New Roman" w:hAnsi="var(--font-sans)"/>
              </w:rPr>
            </w:pPr>
            <w:r>
              <w:rPr>
                <w:rStyle w:val="Strong"/>
                <w:rFonts w:ascii="var(--font-sans)" w:eastAsia="Times New Roman" w:hAnsi="var(--font-sans)"/>
                <w:color w:val="DC2626"/>
              </w:rPr>
              <w:t>YES</w:t>
            </w:r>
            <w:r>
              <w:rPr>
                <w:rFonts w:ascii="var(--font-sans)" w:eastAsia="Times New Roman" w:hAnsi="var(--font-sans)"/>
              </w:rPr>
              <w:t xml:space="preserve"> — ABC ≠ BAC ≠ CAB</w:t>
            </w:r>
          </w:p>
        </w:tc>
        <w:tc>
          <w:tcPr>
            <w:tcW w:w="0" w:type="auto"/>
            <w:vAlign w:val="center"/>
            <w:hideMark/>
          </w:tcPr>
          <w:p w14:paraId="61CE5B37" w14:textId="77777777" w:rsidR="00000000" w:rsidRDefault="00000000">
            <w:pPr>
              <w:rPr>
                <w:rFonts w:ascii="var(--font-sans)" w:eastAsia="Times New Roman" w:hAnsi="var(--font-sans)"/>
              </w:rPr>
            </w:pPr>
            <w:r>
              <w:rPr>
                <w:rStyle w:val="Strong"/>
                <w:rFonts w:ascii="var(--font-sans)" w:eastAsia="Times New Roman" w:hAnsi="var(--font-sans)"/>
                <w:color w:val="059669"/>
              </w:rPr>
              <w:t>NO</w:t>
            </w:r>
            <w:r>
              <w:rPr>
                <w:rFonts w:ascii="var(--font-sans)" w:eastAsia="Times New Roman" w:hAnsi="var(--font-sans)"/>
              </w:rPr>
              <w:t xml:space="preserve"> — {</w:t>
            </w:r>
            <w:proofErr w:type="gramStart"/>
            <w:r>
              <w:rPr>
                <w:rFonts w:ascii="var(--font-sans)" w:eastAsia="Times New Roman" w:hAnsi="var(--font-sans)"/>
              </w:rPr>
              <w:t>A,B</w:t>
            </w:r>
            <w:proofErr w:type="gramEnd"/>
            <w:r>
              <w:rPr>
                <w:rFonts w:ascii="var(--font-sans)" w:eastAsia="Times New Roman" w:hAnsi="var(--font-sans)"/>
              </w:rPr>
              <w:t>,C} = {</w:t>
            </w:r>
            <w:proofErr w:type="gramStart"/>
            <w:r>
              <w:rPr>
                <w:rFonts w:ascii="var(--font-sans)" w:eastAsia="Times New Roman" w:hAnsi="var(--font-sans)"/>
              </w:rPr>
              <w:t>B,A</w:t>
            </w:r>
            <w:proofErr w:type="gramEnd"/>
            <w:r>
              <w:rPr>
                <w:rFonts w:ascii="var(--font-sans)" w:eastAsia="Times New Roman" w:hAnsi="var(--font-sans)"/>
              </w:rPr>
              <w:t>,C} = {</w:t>
            </w:r>
            <w:proofErr w:type="gramStart"/>
            <w:r>
              <w:rPr>
                <w:rFonts w:ascii="var(--font-sans)" w:eastAsia="Times New Roman" w:hAnsi="var(--font-sans)"/>
              </w:rPr>
              <w:t>C,A</w:t>
            </w:r>
            <w:proofErr w:type="gramEnd"/>
            <w:r>
              <w:rPr>
                <w:rFonts w:ascii="var(--font-sans)" w:eastAsia="Times New Roman" w:hAnsi="var(--font-sans)"/>
              </w:rPr>
              <w:t>,B}</w:t>
            </w:r>
          </w:p>
        </w:tc>
      </w:tr>
      <w:tr w:rsidR="00000000" w14:paraId="1470F9C4" w14:textId="77777777">
        <w:trPr>
          <w:divId w:val="1640065583"/>
          <w:tblCellSpacing w:w="15" w:type="dxa"/>
        </w:trPr>
        <w:tc>
          <w:tcPr>
            <w:tcW w:w="0" w:type="auto"/>
            <w:vAlign w:val="center"/>
            <w:hideMark/>
          </w:tcPr>
          <w:p w14:paraId="215F1F52" w14:textId="77777777" w:rsidR="00000000" w:rsidRDefault="00000000">
            <w:pPr>
              <w:rPr>
                <w:rFonts w:ascii="var(--font-sans)" w:eastAsia="Times New Roman" w:hAnsi="var(--font-sans)"/>
              </w:rPr>
            </w:pPr>
            <w:r>
              <w:rPr>
                <w:rFonts w:ascii="var(--font-sans)" w:eastAsia="Times New Roman" w:hAnsi="var(--font-sans)"/>
              </w:rPr>
              <w:t>Formula</w:t>
            </w:r>
          </w:p>
        </w:tc>
        <w:tc>
          <w:tcPr>
            <w:tcW w:w="0" w:type="auto"/>
            <w:vAlign w:val="center"/>
            <w:hideMark/>
          </w:tcPr>
          <w:p w14:paraId="59413DDE" w14:textId="77777777" w:rsidR="00000000" w:rsidRDefault="00000000">
            <w:pPr>
              <w:rPr>
                <w:rFonts w:ascii="var(--font-sans)" w:eastAsia="Times New Roman" w:hAnsi="var(--font-sans)"/>
              </w:rPr>
            </w:pPr>
            <w:r>
              <w:rPr>
                <w:rFonts w:ascii="var(--font-sans)" w:eastAsia="Times New Roman" w:hAnsi="var(--font-sans)"/>
              </w:rPr>
              <w:t>nPr = n! / (n−r)!</w:t>
            </w:r>
          </w:p>
        </w:tc>
        <w:tc>
          <w:tcPr>
            <w:tcW w:w="0" w:type="auto"/>
            <w:vAlign w:val="center"/>
            <w:hideMark/>
          </w:tcPr>
          <w:p w14:paraId="36EF4684" w14:textId="77777777" w:rsidR="00000000" w:rsidRDefault="00000000">
            <w:pPr>
              <w:rPr>
                <w:rFonts w:ascii="var(--font-sans)" w:eastAsia="Times New Roman" w:hAnsi="var(--font-sans)"/>
              </w:rPr>
            </w:pPr>
            <w:proofErr w:type="spellStart"/>
            <w:r>
              <w:rPr>
                <w:rFonts w:ascii="var(--font-sans)" w:eastAsia="Times New Roman" w:hAnsi="var(--font-sans)"/>
              </w:rPr>
              <w:t>nCr</w:t>
            </w:r>
            <w:proofErr w:type="spellEnd"/>
            <w:r>
              <w:rPr>
                <w:rFonts w:ascii="var(--font-sans)" w:eastAsia="Times New Roman" w:hAnsi="var(--font-sans)"/>
              </w:rPr>
              <w:t xml:space="preserve"> = n! / [</w:t>
            </w:r>
            <w:proofErr w:type="gramStart"/>
            <w:r>
              <w:rPr>
                <w:rFonts w:ascii="var(--font-sans)" w:eastAsia="Times New Roman" w:hAnsi="var(--font-sans)"/>
              </w:rPr>
              <w:t>r!(</w:t>
            </w:r>
            <w:proofErr w:type="gramEnd"/>
            <w:r>
              <w:rPr>
                <w:rFonts w:ascii="var(--font-sans)" w:eastAsia="Times New Roman" w:hAnsi="var(--font-sans)"/>
              </w:rPr>
              <w:t>n−r)!]</w:t>
            </w:r>
          </w:p>
        </w:tc>
      </w:tr>
      <w:tr w:rsidR="00000000" w14:paraId="18258A19" w14:textId="77777777">
        <w:trPr>
          <w:divId w:val="1640065583"/>
          <w:tblCellSpacing w:w="15" w:type="dxa"/>
        </w:trPr>
        <w:tc>
          <w:tcPr>
            <w:tcW w:w="0" w:type="auto"/>
            <w:vAlign w:val="center"/>
            <w:hideMark/>
          </w:tcPr>
          <w:p w14:paraId="4D2A9670" w14:textId="77777777" w:rsidR="00000000" w:rsidRDefault="00000000">
            <w:pPr>
              <w:rPr>
                <w:rFonts w:ascii="var(--font-sans)" w:eastAsia="Times New Roman" w:hAnsi="var(--font-sans)"/>
              </w:rPr>
            </w:pPr>
            <w:r>
              <w:rPr>
                <w:rFonts w:ascii="var(--font-sans)" w:eastAsia="Times New Roman" w:hAnsi="var(--font-sans)"/>
              </w:rPr>
              <w:t>Keywords to Look For</w:t>
            </w:r>
          </w:p>
        </w:tc>
        <w:tc>
          <w:tcPr>
            <w:tcW w:w="0" w:type="auto"/>
            <w:vAlign w:val="center"/>
            <w:hideMark/>
          </w:tcPr>
          <w:p w14:paraId="75DA3667" w14:textId="77777777" w:rsidR="00000000" w:rsidRDefault="00000000">
            <w:pPr>
              <w:rPr>
                <w:rFonts w:ascii="var(--font-sans)" w:eastAsia="Times New Roman" w:hAnsi="var(--font-sans)"/>
              </w:rPr>
            </w:pPr>
            <w:r>
              <w:rPr>
                <w:rStyle w:val="Emphasis"/>
                <w:rFonts w:ascii="var(--font-sans)" w:eastAsia="Times New Roman" w:hAnsi="var(--font-sans)"/>
              </w:rPr>
              <w:t>arrange, line up, rank, order, sequence, code, password, assign (role/seat)</w:t>
            </w:r>
          </w:p>
        </w:tc>
        <w:tc>
          <w:tcPr>
            <w:tcW w:w="0" w:type="auto"/>
            <w:vAlign w:val="center"/>
            <w:hideMark/>
          </w:tcPr>
          <w:p w14:paraId="4F6606F3" w14:textId="77777777" w:rsidR="00000000" w:rsidRDefault="00000000">
            <w:pPr>
              <w:rPr>
                <w:rFonts w:ascii="var(--font-sans)" w:eastAsia="Times New Roman" w:hAnsi="var(--font-sans)"/>
              </w:rPr>
            </w:pPr>
            <w:r>
              <w:rPr>
                <w:rStyle w:val="Emphasis"/>
                <w:rFonts w:ascii="var(--font-sans)" w:eastAsia="Times New Roman" w:hAnsi="var(--font-sans)"/>
              </w:rPr>
              <w:t>choose, select, pick, form a group/team/committee, distribute (unlabeled items)</w:t>
            </w:r>
          </w:p>
        </w:tc>
      </w:tr>
      <w:tr w:rsidR="00000000" w14:paraId="53A0A124" w14:textId="77777777">
        <w:trPr>
          <w:divId w:val="1640065583"/>
          <w:tblCellSpacing w:w="15" w:type="dxa"/>
        </w:trPr>
        <w:tc>
          <w:tcPr>
            <w:tcW w:w="0" w:type="auto"/>
            <w:vAlign w:val="center"/>
            <w:hideMark/>
          </w:tcPr>
          <w:p w14:paraId="732F912F" w14:textId="77777777" w:rsidR="00000000" w:rsidRDefault="00000000">
            <w:pPr>
              <w:rPr>
                <w:rFonts w:ascii="var(--font-sans)" w:eastAsia="Times New Roman" w:hAnsi="var(--font-sans)"/>
              </w:rPr>
            </w:pPr>
            <w:r>
              <w:rPr>
                <w:rFonts w:ascii="var(--font-sans)" w:eastAsia="Times New Roman" w:hAnsi="var(--font-sans)"/>
              </w:rPr>
              <w:t>Classic Example</w:t>
            </w:r>
          </w:p>
        </w:tc>
        <w:tc>
          <w:tcPr>
            <w:tcW w:w="0" w:type="auto"/>
            <w:vAlign w:val="center"/>
            <w:hideMark/>
          </w:tcPr>
          <w:p w14:paraId="02E1A972" w14:textId="77777777" w:rsidR="00000000" w:rsidRDefault="00000000">
            <w:pPr>
              <w:rPr>
                <w:rFonts w:ascii="var(--font-sans)" w:eastAsia="Times New Roman" w:hAnsi="var(--font-sans)"/>
              </w:rPr>
            </w:pPr>
            <w:r>
              <w:rPr>
                <w:rFonts w:ascii="var(--font-sans)" w:eastAsia="Times New Roman" w:hAnsi="var(--font-sans)"/>
              </w:rPr>
              <w:t>Locker passcode (1-2-3 ≠ 3-2-1)</w:t>
            </w:r>
          </w:p>
        </w:tc>
        <w:tc>
          <w:tcPr>
            <w:tcW w:w="0" w:type="auto"/>
            <w:vAlign w:val="center"/>
            <w:hideMark/>
          </w:tcPr>
          <w:p w14:paraId="262E2726" w14:textId="77777777" w:rsidR="00000000" w:rsidRDefault="00000000">
            <w:pPr>
              <w:rPr>
                <w:rFonts w:ascii="var(--font-sans)" w:eastAsia="Times New Roman" w:hAnsi="var(--font-sans)"/>
              </w:rPr>
            </w:pPr>
            <w:r>
              <w:rPr>
                <w:rFonts w:ascii="var(--font-sans)" w:eastAsia="Times New Roman" w:hAnsi="var(--font-sans)"/>
              </w:rPr>
              <w:t>Fruit salad ingredients (</w:t>
            </w:r>
            <w:proofErr w:type="spellStart"/>
            <w:r>
              <w:rPr>
                <w:rFonts w:ascii="var(--font-sans)" w:eastAsia="Times New Roman" w:hAnsi="var(--font-sans)"/>
              </w:rPr>
              <w:t>mango+apple</w:t>
            </w:r>
            <w:proofErr w:type="spellEnd"/>
            <w:r>
              <w:rPr>
                <w:rFonts w:ascii="var(--font-sans)" w:eastAsia="Times New Roman" w:hAnsi="var(--font-sans)"/>
              </w:rPr>
              <w:t xml:space="preserve"> = </w:t>
            </w:r>
            <w:proofErr w:type="spellStart"/>
            <w:r>
              <w:rPr>
                <w:rFonts w:ascii="var(--font-sans)" w:eastAsia="Times New Roman" w:hAnsi="var(--font-sans)"/>
              </w:rPr>
              <w:t>apple+mango</w:t>
            </w:r>
            <w:proofErr w:type="spellEnd"/>
            <w:r>
              <w:rPr>
                <w:rFonts w:ascii="var(--font-sans)" w:eastAsia="Times New Roman" w:hAnsi="var(--font-sans)"/>
              </w:rPr>
              <w:t>)</w:t>
            </w:r>
          </w:p>
        </w:tc>
      </w:tr>
      <w:tr w:rsidR="00000000" w14:paraId="355889C1" w14:textId="77777777">
        <w:trPr>
          <w:divId w:val="1640065583"/>
          <w:tblCellSpacing w:w="15" w:type="dxa"/>
        </w:trPr>
        <w:tc>
          <w:tcPr>
            <w:tcW w:w="0" w:type="auto"/>
            <w:vAlign w:val="center"/>
            <w:hideMark/>
          </w:tcPr>
          <w:p w14:paraId="5452C5BB" w14:textId="77777777" w:rsidR="00000000" w:rsidRDefault="00000000">
            <w:pPr>
              <w:rPr>
                <w:rFonts w:ascii="var(--font-sans)" w:eastAsia="Times New Roman" w:hAnsi="var(--font-sans)"/>
              </w:rPr>
            </w:pPr>
            <w:r>
              <w:rPr>
                <w:rFonts w:ascii="var(--font-sans)" w:eastAsia="Times New Roman" w:hAnsi="var(--font-sans)"/>
              </w:rPr>
              <w:t>Relative Size</w:t>
            </w:r>
          </w:p>
        </w:tc>
        <w:tc>
          <w:tcPr>
            <w:tcW w:w="0" w:type="auto"/>
            <w:vAlign w:val="center"/>
            <w:hideMark/>
          </w:tcPr>
          <w:p w14:paraId="0678871B" w14:textId="77777777" w:rsidR="00000000" w:rsidRDefault="00000000">
            <w:pPr>
              <w:rPr>
                <w:rFonts w:ascii="var(--font-sans)" w:eastAsia="Times New Roman" w:hAnsi="var(--font-sans)"/>
              </w:rPr>
            </w:pPr>
            <w:r>
              <w:rPr>
                <w:rFonts w:ascii="var(--font-sans)" w:eastAsia="Times New Roman" w:hAnsi="var(--font-sans)"/>
              </w:rPr>
              <w:t xml:space="preserve">Always ≥ </w:t>
            </w:r>
            <w:proofErr w:type="spellStart"/>
            <w:r>
              <w:rPr>
                <w:rFonts w:ascii="var(--font-sans)" w:eastAsia="Times New Roman" w:hAnsi="var(--font-sans)"/>
              </w:rPr>
              <w:t>nCr</w:t>
            </w:r>
            <w:proofErr w:type="spellEnd"/>
            <w:r>
              <w:rPr>
                <w:rFonts w:ascii="var(--font-sans)" w:eastAsia="Times New Roman" w:hAnsi="var(--font-sans)"/>
              </w:rPr>
              <w:t xml:space="preserve"> for the same n and r</w:t>
            </w:r>
          </w:p>
        </w:tc>
        <w:tc>
          <w:tcPr>
            <w:tcW w:w="0" w:type="auto"/>
            <w:vAlign w:val="center"/>
            <w:hideMark/>
          </w:tcPr>
          <w:p w14:paraId="58E3C710" w14:textId="77777777" w:rsidR="00000000" w:rsidRDefault="00000000">
            <w:pPr>
              <w:rPr>
                <w:rFonts w:ascii="var(--font-sans)" w:eastAsia="Times New Roman" w:hAnsi="var(--font-sans)"/>
              </w:rPr>
            </w:pPr>
            <w:r>
              <w:rPr>
                <w:rFonts w:ascii="var(--font-sans)" w:eastAsia="Times New Roman" w:hAnsi="var(--font-sans)"/>
              </w:rPr>
              <w:t>Always ≤ nPr; equals nPr only when r = 0 or r = 1</w:t>
            </w:r>
          </w:p>
        </w:tc>
      </w:tr>
      <w:tr w:rsidR="00000000" w14:paraId="4E3C999C" w14:textId="77777777">
        <w:trPr>
          <w:divId w:val="1640065583"/>
          <w:tblCellSpacing w:w="15" w:type="dxa"/>
        </w:trPr>
        <w:tc>
          <w:tcPr>
            <w:tcW w:w="0" w:type="auto"/>
            <w:vAlign w:val="center"/>
            <w:hideMark/>
          </w:tcPr>
          <w:p w14:paraId="20A97BE5" w14:textId="77777777" w:rsidR="00000000" w:rsidRDefault="00000000">
            <w:pPr>
              <w:rPr>
                <w:rFonts w:ascii="var(--font-sans)" w:eastAsia="Times New Roman" w:hAnsi="var(--font-sans)"/>
              </w:rPr>
            </w:pPr>
            <w:r>
              <w:rPr>
                <w:rFonts w:ascii="var(--font-sans)" w:eastAsia="Times New Roman" w:hAnsi="var(--font-sans)"/>
              </w:rPr>
              <w:t>Dividing Factor</w:t>
            </w:r>
          </w:p>
        </w:tc>
        <w:tc>
          <w:tcPr>
            <w:tcW w:w="0" w:type="auto"/>
            <w:vAlign w:val="center"/>
            <w:hideMark/>
          </w:tcPr>
          <w:p w14:paraId="2102BE4F" w14:textId="77777777" w:rsidR="00000000" w:rsidRDefault="00000000">
            <w:pPr>
              <w:rPr>
                <w:rFonts w:ascii="var(--font-sans)" w:eastAsia="Times New Roman" w:hAnsi="var(--font-sans)"/>
              </w:rPr>
            </w:pPr>
            <w:r>
              <w:rPr>
                <w:rFonts w:ascii="var(--font-sans)" w:eastAsia="Times New Roman" w:hAnsi="var(--font-sans)"/>
              </w:rPr>
              <w:t>—</w:t>
            </w:r>
          </w:p>
        </w:tc>
        <w:tc>
          <w:tcPr>
            <w:tcW w:w="0" w:type="auto"/>
            <w:vAlign w:val="center"/>
            <w:hideMark/>
          </w:tcPr>
          <w:p w14:paraId="014BA66F" w14:textId="77777777" w:rsidR="00000000" w:rsidRDefault="00000000">
            <w:pPr>
              <w:rPr>
                <w:rFonts w:ascii="var(--font-sans)" w:eastAsia="Times New Roman" w:hAnsi="var(--font-sans)"/>
              </w:rPr>
            </w:pPr>
            <w:proofErr w:type="spellStart"/>
            <w:r>
              <w:rPr>
                <w:rFonts w:ascii="var(--font-sans)" w:eastAsia="Times New Roman" w:hAnsi="var(--font-sans)"/>
              </w:rPr>
              <w:t>nCr</w:t>
            </w:r>
            <w:proofErr w:type="spellEnd"/>
            <w:r>
              <w:rPr>
                <w:rFonts w:ascii="var(--font-sans)" w:eastAsia="Times New Roman" w:hAnsi="var(--font-sans)"/>
              </w:rPr>
              <w:t xml:space="preserve"> = nPr ÷ r! (removes the orderings)</w:t>
            </w:r>
          </w:p>
        </w:tc>
      </w:tr>
      <w:tr w:rsidR="00000000" w14:paraId="60806326" w14:textId="77777777">
        <w:trPr>
          <w:divId w:val="1640065583"/>
          <w:tblCellSpacing w:w="15" w:type="dxa"/>
        </w:trPr>
        <w:tc>
          <w:tcPr>
            <w:tcW w:w="0" w:type="auto"/>
            <w:vAlign w:val="center"/>
            <w:hideMark/>
          </w:tcPr>
          <w:p w14:paraId="05DDD2BD" w14:textId="77777777" w:rsidR="00000000" w:rsidRDefault="00000000">
            <w:pPr>
              <w:rPr>
                <w:rFonts w:ascii="var(--font-sans)" w:eastAsia="Times New Roman" w:hAnsi="var(--font-sans)"/>
              </w:rPr>
            </w:pPr>
            <w:r>
              <w:rPr>
                <w:rFonts w:ascii="var(--font-sans)" w:eastAsia="Times New Roman" w:hAnsi="var(--font-sans)"/>
              </w:rPr>
              <w:t>Symmetry Property</w:t>
            </w:r>
          </w:p>
        </w:tc>
        <w:tc>
          <w:tcPr>
            <w:tcW w:w="0" w:type="auto"/>
            <w:vAlign w:val="center"/>
            <w:hideMark/>
          </w:tcPr>
          <w:p w14:paraId="29EA4C2B" w14:textId="77777777" w:rsidR="00000000" w:rsidRDefault="00000000">
            <w:pPr>
              <w:rPr>
                <w:rFonts w:ascii="var(--font-sans)" w:eastAsia="Times New Roman" w:hAnsi="var(--font-sans)"/>
              </w:rPr>
            </w:pPr>
            <w:r>
              <w:rPr>
                <w:rFonts w:ascii="var(--font-sans)" w:eastAsia="Times New Roman" w:hAnsi="var(--font-sans)"/>
              </w:rPr>
              <w:t xml:space="preserve">nPr ≠ </w:t>
            </w:r>
            <w:proofErr w:type="spellStart"/>
            <w:r>
              <w:rPr>
                <w:rFonts w:ascii="var(--font-sans)" w:eastAsia="Times New Roman" w:hAnsi="var(--font-sans)"/>
              </w:rPr>
              <w:t>nP</w:t>
            </w:r>
            <w:proofErr w:type="spellEnd"/>
            <w:r>
              <w:rPr>
                <w:rFonts w:ascii="var(--font-sans)" w:eastAsia="Times New Roman" w:hAnsi="var(--font-sans)"/>
              </w:rPr>
              <w:t>(n−r) in general</w:t>
            </w:r>
          </w:p>
        </w:tc>
        <w:tc>
          <w:tcPr>
            <w:tcW w:w="0" w:type="auto"/>
            <w:vAlign w:val="center"/>
            <w:hideMark/>
          </w:tcPr>
          <w:p w14:paraId="1C78C73E" w14:textId="77777777" w:rsidR="00000000" w:rsidRDefault="00000000">
            <w:pPr>
              <w:rPr>
                <w:rFonts w:ascii="var(--font-sans)" w:eastAsia="Times New Roman" w:hAnsi="var(--font-sans)"/>
              </w:rPr>
            </w:pPr>
            <w:proofErr w:type="spellStart"/>
            <w:r>
              <w:rPr>
                <w:rFonts w:ascii="var(--font-sans)" w:eastAsia="Times New Roman" w:hAnsi="var(--font-sans)"/>
              </w:rPr>
              <w:t>nCr</w:t>
            </w:r>
            <w:proofErr w:type="spellEnd"/>
            <w:r>
              <w:rPr>
                <w:rFonts w:ascii="var(--font-sans)" w:eastAsia="Times New Roman" w:hAnsi="var(--font-sans)"/>
              </w:rPr>
              <w:t xml:space="preserve"> = </w:t>
            </w:r>
            <w:proofErr w:type="spellStart"/>
            <w:r>
              <w:rPr>
                <w:rFonts w:ascii="var(--font-sans)" w:eastAsia="Times New Roman" w:hAnsi="var(--font-sans)"/>
              </w:rPr>
              <w:t>nC</w:t>
            </w:r>
            <w:proofErr w:type="spellEnd"/>
            <w:r>
              <w:rPr>
                <w:rFonts w:ascii="var(--font-sans)" w:eastAsia="Times New Roman" w:hAnsi="var(--font-sans)"/>
              </w:rPr>
              <w:t>(n−r) always</w:t>
            </w:r>
          </w:p>
        </w:tc>
      </w:tr>
      <w:tr w:rsidR="00000000" w14:paraId="2FB4837B" w14:textId="77777777">
        <w:trPr>
          <w:divId w:val="1640065583"/>
          <w:tblCellSpacing w:w="15" w:type="dxa"/>
        </w:trPr>
        <w:tc>
          <w:tcPr>
            <w:tcW w:w="0" w:type="auto"/>
            <w:vAlign w:val="center"/>
            <w:hideMark/>
          </w:tcPr>
          <w:p w14:paraId="3868898A" w14:textId="77777777" w:rsidR="00000000" w:rsidRDefault="00000000">
            <w:pPr>
              <w:rPr>
                <w:rFonts w:ascii="var(--font-sans)" w:eastAsia="Times New Roman" w:hAnsi="var(--font-sans)"/>
              </w:rPr>
            </w:pPr>
            <w:r>
              <w:rPr>
                <w:rFonts w:ascii="var(--font-sans)" w:eastAsia="Times New Roman" w:hAnsi="var(--font-sans)"/>
              </w:rPr>
              <w:t>Example: n=5, r=3</w:t>
            </w:r>
          </w:p>
        </w:tc>
        <w:tc>
          <w:tcPr>
            <w:tcW w:w="0" w:type="auto"/>
            <w:vAlign w:val="center"/>
            <w:hideMark/>
          </w:tcPr>
          <w:p w14:paraId="1D7139B8" w14:textId="77777777" w:rsidR="00000000" w:rsidRDefault="00000000">
            <w:pPr>
              <w:rPr>
                <w:rFonts w:ascii="var(--font-sans)" w:eastAsia="Times New Roman" w:hAnsi="var(--font-sans)"/>
              </w:rPr>
            </w:pPr>
            <w:r w:rsidRPr="00AE51CC">
              <w:rPr>
                <w:rFonts w:ascii="var(--font-sans)" w:eastAsia="Times New Roman" w:hAnsi="var(--font-sans)"/>
                <w:vertAlign w:val="subscript"/>
              </w:rPr>
              <w:t>5</w:t>
            </w:r>
            <w:r>
              <w:rPr>
                <w:rFonts w:ascii="var(--font-sans)" w:eastAsia="Times New Roman" w:hAnsi="var(--font-sans)"/>
              </w:rPr>
              <w:t>P</w:t>
            </w:r>
            <w:r w:rsidRPr="00AE51CC">
              <w:rPr>
                <w:rFonts w:ascii="var(--font-sans)" w:eastAsia="Times New Roman" w:hAnsi="var(--font-sans)"/>
                <w:vertAlign w:val="subscript"/>
              </w:rPr>
              <w:t>3</w:t>
            </w:r>
            <w:r>
              <w:rPr>
                <w:rFonts w:ascii="var(--font-sans)" w:eastAsia="Times New Roman" w:hAnsi="var(--font-sans)"/>
              </w:rPr>
              <w:t xml:space="preserve"> = 60</w:t>
            </w:r>
          </w:p>
        </w:tc>
        <w:tc>
          <w:tcPr>
            <w:tcW w:w="0" w:type="auto"/>
            <w:vAlign w:val="center"/>
            <w:hideMark/>
          </w:tcPr>
          <w:p w14:paraId="1BBFFF5E" w14:textId="77777777" w:rsidR="00000000" w:rsidRDefault="00000000">
            <w:pPr>
              <w:rPr>
                <w:rFonts w:ascii="var(--font-sans)" w:eastAsia="Times New Roman" w:hAnsi="var(--font-sans)"/>
              </w:rPr>
            </w:pPr>
            <w:r w:rsidRPr="00AE51CC">
              <w:rPr>
                <w:rFonts w:ascii="var(--font-sans)" w:eastAsia="Times New Roman" w:hAnsi="var(--font-sans)"/>
                <w:vertAlign w:val="subscript"/>
              </w:rPr>
              <w:t>5</w:t>
            </w:r>
            <w:r>
              <w:rPr>
                <w:rFonts w:ascii="var(--font-sans)" w:eastAsia="Times New Roman" w:hAnsi="var(--font-sans)"/>
              </w:rPr>
              <w:t>C</w:t>
            </w:r>
            <w:r w:rsidRPr="00AE51CC">
              <w:rPr>
                <w:rFonts w:ascii="var(--font-sans)" w:eastAsia="Times New Roman" w:hAnsi="var(--font-sans)"/>
                <w:vertAlign w:val="subscript"/>
              </w:rPr>
              <w:t>3</w:t>
            </w:r>
            <w:r>
              <w:rPr>
                <w:rFonts w:ascii="var(--font-sans)" w:eastAsia="Times New Roman" w:hAnsi="var(--font-sans)"/>
              </w:rPr>
              <w:t xml:space="preserve"> = 10</w:t>
            </w:r>
          </w:p>
        </w:tc>
      </w:tr>
    </w:tbl>
    <w:p w14:paraId="14323F3F" w14:textId="77777777" w:rsidR="00340A99" w:rsidRDefault="00340A99">
      <w:pPr>
        <w:divId w:val="1135683761"/>
        <w:rPr>
          <w:rFonts w:ascii="Segoe UI Emoji" w:eastAsia="Times New Roman" w:hAnsi="Segoe UI Emoji" w:cs="Segoe UI Emoji"/>
          <w:lang w:val="en"/>
        </w:rPr>
      </w:pPr>
    </w:p>
    <w:p w14:paraId="0BF41F28" w14:textId="2F2F7B12" w:rsidR="00000000" w:rsidRDefault="00000000" w:rsidP="00340A99">
      <w:pPr>
        <w:divId w:val="1135683761"/>
        <w:rPr>
          <w:rFonts w:ascii="var(--font-sans)" w:eastAsia="Times New Roman" w:hAnsi="var(--font-sans)"/>
          <w:lang w:val="en"/>
        </w:rPr>
      </w:pPr>
      <w:r>
        <w:rPr>
          <w:rFonts w:ascii="Segoe UI Emoji" w:eastAsia="Times New Roman" w:hAnsi="Segoe UI Emoji" w:cs="Segoe UI Emoji"/>
          <w:lang w:val="en"/>
        </w:rPr>
        <w:t>🔴</w:t>
      </w:r>
      <w:r w:rsidR="00340A99">
        <w:rPr>
          <w:rFonts w:ascii="var(--font-sans)" w:eastAsia="Times New Roman" w:hAnsi="var(--font-sans)"/>
          <w:lang w:val="en"/>
        </w:rPr>
        <w:t xml:space="preserve"> </w:t>
      </w:r>
      <w:r>
        <w:rPr>
          <w:rStyle w:val="Strong"/>
          <w:rFonts w:ascii="var(--font-sans)" w:eastAsia="Times New Roman" w:hAnsi="var(--font-sans)"/>
          <w:lang w:val="en"/>
        </w:rPr>
        <w:t>The "Combination Lock" Trap</w:t>
      </w:r>
      <w:r>
        <w:rPr>
          <w:rFonts w:ascii="var(--font-sans)" w:eastAsia="Times New Roman" w:hAnsi="var(--font-sans)"/>
          <w:lang w:val="en"/>
        </w:rPr>
        <w:t xml:space="preserve"> </w:t>
      </w:r>
    </w:p>
    <w:p w14:paraId="2F5BE892" w14:textId="77777777" w:rsidR="00000000" w:rsidRDefault="00000000">
      <w:pPr>
        <w:pStyle w:val="NormalWeb"/>
        <w:divId w:val="509757986"/>
        <w:rPr>
          <w:rFonts w:ascii="var(--font-sans)" w:hAnsi="var(--font-sans)"/>
          <w:lang w:val="en"/>
        </w:rPr>
      </w:pPr>
      <w:r>
        <w:rPr>
          <w:rFonts w:ascii="var(--font-sans)" w:hAnsi="var(--font-sans)"/>
          <w:lang w:val="en"/>
        </w:rPr>
        <w:t xml:space="preserve">A standard "combination lock" is mathematically a </w:t>
      </w:r>
      <w:r>
        <w:rPr>
          <w:rStyle w:val="Emphasis"/>
          <w:rFonts w:ascii="var(--font-sans)" w:hAnsi="var(--font-sans)"/>
          <w:lang w:val="en"/>
        </w:rPr>
        <w:t>permutation</w:t>
      </w:r>
      <w:r>
        <w:rPr>
          <w:rFonts w:ascii="var(--font-sans)" w:hAnsi="var(--font-sans)"/>
          <w:lang w:val="en"/>
        </w:rPr>
        <w:t xml:space="preserve"> lock. The code 3-7-2 opens the lock; 2-7-3 does not. Order matters by definition. The everyday name is simply a historical misnomer — do not let it influence your formula choice on an exam.</w:t>
      </w:r>
    </w:p>
    <w:p w14:paraId="391A79B4" w14:textId="77777777" w:rsidR="00000000" w:rsidRDefault="00000000">
      <w:pPr>
        <w:pStyle w:val="Heading2"/>
        <w:divId w:val="1074280050"/>
        <w:rPr>
          <w:rFonts w:ascii="var(--font-sans)" w:eastAsia="Times New Roman" w:hAnsi="var(--font-sans)"/>
          <w:lang w:val="en"/>
        </w:rPr>
      </w:pPr>
      <w:r>
        <w:rPr>
          <w:rFonts w:ascii="var(--font-sans)" w:eastAsia="Times New Roman" w:hAnsi="var(--font-sans)"/>
          <w:lang w:val="en"/>
        </w:rPr>
        <w:t>The Four-Step Method for Any Word Problem</w:t>
      </w:r>
    </w:p>
    <w:p w14:paraId="47BBD0EC" w14:textId="77777777" w:rsidR="00000000" w:rsidRDefault="00000000" w:rsidP="00340A99">
      <w:pPr>
        <w:pStyle w:val="NormalWeb"/>
        <w:divId w:val="1074280050"/>
        <w:rPr>
          <w:rFonts w:ascii="var(--font-sans)" w:hAnsi="var(--font-sans)"/>
          <w:lang w:val="en"/>
        </w:rPr>
      </w:pPr>
      <w:r>
        <w:rPr>
          <w:rFonts w:ascii="var(--font-sans)" w:hAnsi="var(--font-sans)"/>
          <w:lang w:val="en"/>
        </w:rPr>
        <w:t>Every permutation and combination word problem — regardless of how it is phrased — can be solved with this process. The most common mistakes happen at Step 2, so spend extra time there.</w:t>
      </w:r>
    </w:p>
    <w:p w14:paraId="4E054D84" w14:textId="3221219A" w:rsidR="00000000" w:rsidRDefault="00AE51CC">
      <w:pPr>
        <w:divId w:val="1422026171"/>
        <w:rPr>
          <w:rFonts w:ascii="var(--font-sans)" w:eastAsia="Times New Roman" w:hAnsi="var(--font-sans)"/>
          <w:lang w:val="en"/>
        </w:rPr>
      </w:pPr>
      <w:r>
        <w:rPr>
          <w:rStyle w:val="Strong"/>
          <w:rFonts w:ascii="var(--font-sans)" w:eastAsia="Times New Roman" w:hAnsi="var(--font-sans)"/>
          <w:lang w:val="en"/>
        </w:rPr>
        <w:t xml:space="preserve">1. </w:t>
      </w:r>
      <w:r w:rsidR="00000000">
        <w:rPr>
          <w:rStyle w:val="Strong"/>
          <w:rFonts w:ascii="var(--font-sans)" w:eastAsia="Times New Roman" w:hAnsi="var(--font-sans)"/>
          <w:lang w:val="en"/>
        </w:rPr>
        <w:t>Identify the Total Pool (n) and the Subset Size (r)</w:t>
      </w:r>
      <w:r w:rsidR="00000000">
        <w:rPr>
          <w:rFonts w:ascii="var(--font-sans)" w:eastAsia="Times New Roman" w:hAnsi="var(--font-sans)"/>
          <w:lang w:val="en"/>
        </w:rPr>
        <w:t xml:space="preserve"> </w:t>
      </w:r>
    </w:p>
    <w:p w14:paraId="3C7B9446" w14:textId="77777777" w:rsidR="00000000" w:rsidRDefault="00000000" w:rsidP="00340A99">
      <w:pPr>
        <w:pStyle w:val="NormalWeb"/>
        <w:divId w:val="1422026171"/>
        <w:rPr>
          <w:rFonts w:ascii="var(--font-sans)" w:hAnsi="var(--font-sans)"/>
          <w:lang w:val="en"/>
        </w:rPr>
      </w:pPr>
      <w:r>
        <w:rPr>
          <w:rFonts w:ascii="var(--font-sans)" w:hAnsi="var(--font-sans)"/>
          <w:lang w:val="en"/>
        </w:rPr>
        <w:t>Read the problem twice. What is the complete group you are drawing from? That is n. How many are being selected, arranged, or filled? That is r. Write them down explicitly.</w:t>
      </w:r>
    </w:p>
    <w:p w14:paraId="0EAFF8C7" w14:textId="11ECB61C" w:rsidR="00000000" w:rsidRDefault="00AE51CC">
      <w:pPr>
        <w:divId w:val="113715560"/>
        <w:rPr>
          <w:rFonts w:ascii="var(--font-sans)" w:eastAsia="Times New Roman" w:hAnsi="var(--font-sans)"/>
          <w:lang w:val="en"/>
        </w:rPr>
      </w:pPr>
      <w:r>
        <w:rPr>
          <w:rStyle w:val="Strong"/>
          <w:rFonts w:ascii="var(--font-sans)" w:eastAsia="Times New Roman" w:hAnsi="var(--font-sans)"/>
          <w:lang w:val="en"/>
        </w:rPr>
        <w:t xml:space="preserve">2. </w:t>
      </w:r>
      <w:r w:rsidR="00000000">
        <w:rPr>
          <w:rStyle w:val="Strong"/>
          <w:rFonts w:ascii="var(--font-sans)" w:eastAsia="Times New Roman" w:hAnsi="var(--font-sans)"/>
          <w:lang w:val="en"/>
        </w:rPr>
        <w:t>Ask the Golden Question</w:t>
      </w:r>
      <w:r w:rsidR="00000000">
        <w:rPr>
          <w:rFonts w:ascii="var(--font-sans)" w:eastAsia="Times New Roman" w:hAnsi="var(--font-sans)"/>
          <w:lang w:val="en"/>
        </w:rPr>
        <w:t xml:space="preserve"> </w:t>
      </w:r>
    </w:p>
    <w:p w14:paraId="0FE79814" w14:textId="77777777" w:rsidR="00000000" w:rsidRDefault="00000000" w:rsidP="00340A99">
      <w:pPr>
        <w:pStyle w:val="NormalWeb"/>
        <w:divId w:val="113715560"/>
        <w:rPr>
          <w:rFonts w:ascii="var(--font-sans)" w:hAnsi="var(--font-sans)"/>
          <w:lang w:val="en"/>
        </w:rPr>
      </w:pPr>
      <w:r>
        <w:rPr>
          <w:rFonts w:ascii="var(--font-sans)" w:hAnsi="var(--font-sans)"/>
          <w:lang w:val="en"/>
        </w:rPr>
        <w:t>Mentally swap two of your selected items. Does the swap create a new, distinct outcome? If YES → permutation. If NO → combination. Look for trigger keywords: "arrange," "rank," "assign to positions" signal permutations; "choose," "form a group," "select" signal combinations.</w:t>
      </w:r>
    </w:p>
    <w:p w14:paraId="243D6DDC" w14:textId="1F404095" w:rsidR="00000000" w:rsidRDefault="00AE51CC">
      <w:pPr>
        <w:divId w:val="1518885419"/>
        <w:rPr>
          <w:rFonts w:ascii="var(--font-sans)" w:eastAsia="Times New Roman" w:hAnsi="var(--font-sans)"/>
          <w:lang w:val="en"/>
        </w:rPr>
      </w:pPr>
      <w:r>
        <w:rPr>
          <w:rStyle w:val="Strong"/>
          <w:rFonts w:ascii="var(--font-sans)" w:eastAsia="Times New Roman" w:hAnsi="var(--font-sans)"/>
          <w:lang w:val="en"/>
        </w:rPr>
        <w:t xml:space="preserve">3. </w:t>
      </w:r>
      <w:r w:rsidR="00000000">
        <w:rPr>
          <w:rStyle w:val="Strong"/>
          <w:rFonts w:ascii="var(--font-sans)" w:eastAsia="Times New Roman" w:hAnsi="var(--font-sans)"/>
          <w:lang w:val="en"/>
        </w:rPr>
        <w:t>Check for Repetition, Identical Objects, or Constraints</w:t>
      </w:r>
      <w:r w:rsidR="00000000">
        <w:rPr>
          <w:rFonts w:ascii="var(--font-sans)" w:eastAsia="Times New Roman" w:hAnsi="var(--font-sans)"/>
          <w:lang w:val="en"/>
        </w:rPr>
        <w:t xml:space="preserve"> </w:t>
      </w:r>
    </w:p>
    <w:p w14:paraId="63AC6909" w14:textId="77777777" w:rsidR="00000000" w:rsidRDefault="00000000" w:rsidP="00340A99">
      <w:pPr>
        <w:pStyle w:val="NormalWeb"/>
        <w:divId w:val="1518885419"/>
        <w:rPr>
          <w:rFonts w:ascii="var(--font-sans)" w:hAnsi="var(--font-sans)"/>
          <w:lang w:val="en"/>
        </w:rPr>
      </w:pPr>
      <w:r>
        <w:rPr>
          <w:rFonts w:ascii="var(--font-sans)" w:hAnsi="var(--font-sans)"/>
          <w:lang w:val="en"/>
        </w:rPr>
        <w:t>Can items be repeated? Are some objects identical to each other? Does the problem restrict certain elements (e.g., "A and B must be adjacent" or "the president position must be filled by a senior")? Each of these conditions requires a formula adjustment. Use the advanced variations covered in the next section.</w:t>
      </w:r>
    </w:p>
    <w:p w14:paraId="712FD37E" w14:textId="04F8DC2E" w:rsidR="00000000" w:rsidRDefault="00AE51CC">
      <w:pPr>
        <w:divId w:val="1291089608"/>
        <w:rPr>
          <w:rFonts w:ascii="var(--font-sans)" w:eastAsia="Times New Roman" w:hAnsi="var(--font-sans)"/>
          <w:lang w:val="en"/>
        </w:rPr>
      </w:pPr>
      <w:r>
        <w:rPr>
          <w:rStyle w:val="Strong"/>
          <w:rFonts w:ascii="var(--font-sans)" w:eastAsia="Times New Roman" w:hAnsi="var(--font-sans)"/>
          <w:lang w:val="en"/>
        </w:rPr>
        <w:t xml:space="preserve">4. </w:t>
      </w:r>
      <w:r w:rsidR="00000000">
        <w:rPr>
          <w:rStyle w:val="Strong"/>
          <w:rFonts w:ascii="var(--font-sans)" w:eastAsia="Times New Roman" w:hAnsi="var(--font-sans)"/>
          <w:lang w:val="en"/>
        </w:rPr>
        <w:t>Cancel Factorials Before Multiplying</w:t>
      </w:r>
      <w:r w:rsidR="00000000">
        <w:rPr>
          <w:rFonts w:ascii="var(--font-sans)" w:eastAsia="Times New Roman" w:hAnsi="var(--font-sans)"/>
          <w:lang w:val="en"/>
        </w:rPr>
        <w:t xml:space="preserve"> </w:t>
      </w:r>
    </w:p>
    <w:p w14:paraId="52D174BF" w14:textId="77777777" w:rsidR="00000000" w:rsidRDefault="00000000">
      <w:pPr>
        <w:pStyle w:val="NormalWeb"/>
        <w:divId w:val="1291089608"/>
        <w:rPr>
          <w:rFonts w:ascii="var(--font-sans)" w:hAnsi="var(--font-sans)"/>
          <w:lang w:val="en"/>
        </w:rPr>
      </w:pPr>
      <w:r>
        <w:rPr>
          <w:rFonts w:ascii="var(--font-sans)" w:hAnsi="var(--font-sans)"/>
          <w:lang w:val="en"/>
        </w:rPr>
        <w:t>Always write out the fraction first, then cancel the largest common factorial in the denominator against the numerator before multiplying. For 10C4, write 10! / (4! × 6!) and cancel the 6! to get (10 × 9 × 8 × 7) / (4 × 3 × 2 × 1) = 5040 / 24 = 210. This keeps numbers manageable and avoids arithmetic overflow.</w:t>
      </w:r>
    </w:p>
    <w:p w14:paraId="4878937C" w14:textId="77777777" w:rsidR="00000000" w:rsidRDefault="00000000">
      <w:pPr>
        <w:pStyle w:val="Heading2"/>
        <w:divId w:val="1074280050"/>
        <w:rPr>
          <w:rFonts w:ascii="var(--font-sans)" w:eastAsia="Times New Roman" w:hAnsi="var(--font-sans)"/>
          <w:lang w:val="en"/>
        </w:rPr>
      </w:pPr>
      <w:r>
        <w:rPr>
          <w:rFonts w:ascii="var(--font-sans)" w:eastAsia="Times New Roman" w:hAnsi="var(--font-sans)"/>
          <w:lang w:val="en"/>
        </w:rPr>
        <w:t>Advanced Variations and Special Cases</w:t>
      </w:r>
    </w:p>
    <w:p w14:paraId="54BEDC8E" w14:textId="77777777" w:rsidR="00000000" w:rsidRDefault="00000000">
      <w:pPr>
        <w:pStyle w:val="Heading3"/>
        <w:divId w:val="1074280050"/>
        <w:rPr>
          <w:rFonts w:ascii="var(--font-sans)" w:eastAsia="Times New Roman" w:hAnsi="var(--font-sans)"/>
          <w:lang w:val="en"/>
        </w:rPr>
      </w:pPr>
      <w:r>
        <w:rPr>
          <w:rFonts w:ascii="var(--font-sans)" w:eastAsia="Times New Roman" w:hAnsi="var(--font-sans)"/>
          <w:lang w:val="en"/>
        </w:rPr>
        <w:t>Permutations with Repetition</w:t>
      </w:r>
    </w:p>
    <w:p w14:paraId="39200BA1" w14:textId="77777777" w:rsidR="00000000" w:rsidRDefault="00000000">
      <w:pPr>
        <w:pStyle w:val="NormalWeb"/>
        <w:divId w:val="1074280050"/>
        <w:rPr>
          <w:rFonts w:ascii="var(--font-sans)" w:hAnsi="var(--font-sans)"/>
          <w:lang w:val="en"/>
        </w:rPr>
      </w:pPr>
      <w:r>
        <w:rPr>
          <w:rFonts w:ascii="var(--font-sans)" w:hAnsi="var(--font-sans)"/>
          <w:lang w:val="en"/>
        </w:rPr>
        <w:t>When items can be reused (e.g., entering a 4-digit PIN where each digit can repeat), the formula is simply a direct application of the product rule. Each of the r positions has n options, giving:</w:t>
      </w:r>
    </w:p>
    <w:p w14:paraId="1D6AE360" w14:textId="77777777" w:rsidR="00000000" w:rsidRDefault="00000000">
      <w:pPr>
        <w:divId w:val="2092505707"/>
        <w:rPr>
          <w:rFonts w:ascii="var(--font-sans)" w:eastAsia="Times New Roman" w:hAnsi="var(--font-sans)"/>
          <w:lang w:val="en"/>
        </w:rPr>
      </w:pPr>
      <w:r>
        <w:rPr>
          <w:rFonts w:ascii="var(--font-sans)" w:eastAsia="Times New Roman" w:hAnsi="var(--font-sans)"/>
          <w:lang w:val="en"/>
        </w:rPr>
        <w:t>Permutations WITH Repetition Allowed</w:t>
      </w:r>
    </w:p>
    <w:p w14:paraId="28A1A315" w14:textId="77777777" w:rsidR="00000000" w:rsidRDefault="00000000">
      <w:pPr>
        <w:divId w:val="275452243"/>
        <w:rPr>
          <w:rFonts w:ascii="var(--font-sans)" w:eastAsia="Times New Roman" w:hAnsi="var(--font-sans)"/>
          <w:lang w:val="en"/>
        </w:rPr>
      </w:pPr>
      <w:r>
        <w:rPr>
          <w:rFonts w:ascii="var(--font-sans)" w:eastAsia="Times New Roman" w:hAnsi="var(--font-sans)"/>
          <w:lang w:val="en"/>
        </w:rPr>
        <w:t xml:space="preserve">Total arrangements = </w:t>
      </w:r>
      <w:proofErr w:type="spellStart"/>
      <w:r>
        <w:rPr>
          <w:rFonts w:ascii="var(--font-sans)" w:eastAsia="Times New Roman" w:hAnsi="var(--font-sans)"/>
          <w:lang w:val="en"/>
        </w:rPr>
        <w:t>nʳ</w:t>
      </w:r>
      <w:proofErr w:type="spellEnd"/>
    </w:p>
    <w:p w14:paraId="5BFA21DC" w14:textId="77777777" w:rsidR="00000000" w:rsidRDefault="00000000">
      <w:pPr>
        <w:divId w:val="921984000"/>
        <w:rPr>
          <w:rFonts w:ascii="var(--font-sans)" w:eastAsia="Times New Roman" w:hAnsi="var(--font-sans)"/>
          <w:lang w:val="en"/>
        </w:rPr>
      </w:pPr>
      <w:r>
        <w:rPr>
          <w:rFonts w:ascii="var(--font-sans)" w:eastAsia="Times New Roman" w:hAnsi="var(--font-sans)"/>
          <w:lang w:val="en"/>
        </w:rPr>
        <w:t>n = number of distinct options per position</w:t>
      </w:r>
    </w:p>
    <w:p w14:paraId="25F1EED5" w14:textId="77777777" w:rsidR="00000000" w:rsidRDefault="00000000">
      <w:pPr>
        <w:divId w:val="509298822"/>
        <w:rPr>
          <w:rFonts w:ascii="var(--font-sans)" w:eastAsia="Times New Roman" w:hAnsi="var(--font-sans)"/>
          <w:lang w:val="en"/>
        </w:rPr>
      </w:pPr>
      <w:r>
        <w:rPr>
          <w:rFonts w:ascii="var(--font-sans)" w:eastAsia="Times New Roman" w:hAnsi="var(--font-sans)"/>
          <w:lang w:val="en"/>
        </w:rPr>
        <w:t>r = number of positions</w:t>
      </w:r>
    </w:p>
    <w:p w14:paraId="4D642929" w14:textId="77777777" w:rsidR="00000000" w:rsidRDefault="00000000">
      <w:pPr>
        <w:divId w:val="1431001763"/>
        <w:rPr>
          <w:rFonts w:ascii="var(--font-sans)" w:eastAsia="Times New Roman" w:hAnsi="var(--font-sans)"/>
          <w:lang w:val="en"/>
        </w:rPr>
      </w:pPr>
      <w:r>
        <w:rPr>
          <w:rFonts w:ascii="var(--font-sans)" w:eastAsia="Times New Roman" w:hAnsi="var(--font-sans)"/>
          <w:lang w:val="en"/>
        </w:rPr>
        <w:t>Example: 4-digit PIN from {0–9} = 10⁴ = 10,000</w:t>
      </w:r>
    </w:p>
    <w:p w14:paraId="59D57DED" w14:textId="77777777" w:rsidR="00340A99" w:rsidRDefault="00340A99" w:rsidP="00340A99">
      <w:pPr>
        <w:pStyle w:val="Heading3"/>
        <w:divId w:val="1074280050"/>
        <w:rPr>
          <w:rFonts w:ascii="var(--font-sans)" w:eastAsia="Times New Roman" w:hAnsi="var(--font-sans)"/>
          <w:lang w:val="en"/>
        </w:rPr>
      </w:pPr>
    </w:p>
    <w:p w14:paraId="168BE430" w14:textId="168A7C76" w:rsidR="00000000" w:rsidRDefault="00000000" w:rsidP="00340A99">
      <w:pPr>
        <w:pStyle w:val="Heading3"/>
        <w:divId w:val="1074280050"/>
        <w:rPr>
          <w:rFonts w:ascii="var(--font-sans)" w:eastAsia="Times New Roman" w:hAnsi="var(--font-sans)"/>
          <w:lang w:val="en"/>
        </w:rPr>
      </w:pPr>
      <w:r>
        <w:rPr>
          <w:rFonts w:ascii="var(--font-sans)" w:eastAsia="Times New Roman" w:hAnsi="var(--font-sans)"/>
          <w:lang w:val="en"/>
        </w:rPr>
        <w:t>Permutations with Identical Objects</w:t>
      </w:r>
    </w:p>
    <w:p w14:paraId="0FBDB432" w14:textId="77777777" w:rsidR="00000000" w:rsidRDefault="00000000">
      <w:pPr>
        <w:pStyle w:val="NormalWeb"/>
        <w:divId w:val="1074280050"/>
        <w:rPr>
          <w:rFonts w:ascii="var(--font-sans)" w:hAnsi="var(--font-sans)"/>
          <w:lang w:val="en"/>
        </w:rPr>
      </w:pPr>
      <w:r>
        <w:rPr>
          <w:rFonts w:ascii="var(--font-sans)" w:hAnsi="var(--font-sans)"/>
          <w:lang w:val="en"/>
        </w:rPr>
        <w:t>When some objects are identical — like arranging the letters of the word "MISSISSIPPI" — you must divide by the factorial of each group of identical objects to avoid counting identical arrangements multiple times.</w:t>
      </w:r>
    </w:p>
    <w:p w14:paraId="7BB6A2D3" w14:textId="77777777" w:rsidR="00000000" w:rsidRDefault="00000000">
      <w:pPr>
        <w:divId w:val="2121684010"/>
        <w:rPr>
          <w:rFonts w:ascii="var(--font-sans)" w:eastAsia="Times New Roman" w:hAnsi="var(--font-sans)"/>
          <w:lang w:val="en"/>
        </w:rPr>
      </w:pPr>
      <w:r>
        <w:rPr>
          <w:rFonts w:ascii="var(--font-sans)" w:eastAsia="Times New Roman" w:hAnsi="var(--font-sans)"/>
          <w:lang w:val="en"/>
        </w:rPr>
        <w:t>Permutations of n Objects with Repeated Elements</w:t>
      </w:r>
    </w:p>
    <w:p w14:paraId="28916F7E" w14:textId="77777777" w:rsidR="00000000" w:rsidRDefault="00000000">
      <w:pPr>
        <w:divId w:val="1698189594"/>
        <w:rPr>
          <w:rFonts w:ascii="var(--font-sans)" w:eastAsia="Times New Roman" w:hAnsi="var(--font-sans)"/>
          <w:lang w:val="en"/>
        </w:rPr>
      </w:pPr>
      <w:r>
        <w:rPr>
          <w:rFonts w:ascii="var(--font-sans)" w:eastAsia="Times New Roman" w:hAnsi="var(--font-sans)"/>
          <w:lang w:val="en"/>
        </w:rPr>
        <w:t>Total = n! / (p! × q! × r! × …)</w:t>
      </w:r>
    </w:p>
    <w:p w14:paraId="6E6EEB8B" w14:textId="77777777" w:rsidR="00000000" w:rsidRDefault="00000000">
      <w:pPr>
        <w:divId w:val="1909877513"/>
        <w:rPr>
          <w:rFonts w:ascii="var(--font-sans)" w:eastAsia="Times New Roman" w:hAnsi="var(--font-sans)"/>
          <w:lang w:val="en"/>
        </w:rPr>
      </w:pPr>
      <w:r>
        <w:rPr>
          <w:rFonts w:ascii="var(--font-sans)" w:eastAsia="Times New Roman" w:hAnsi="var(--font-sans)"/>
          <w:lang w:val="en"/>
        </w:rPr>
        <w:t>p, q, r = counts of each group of identical objects</w:t>
      </w:r>
    </w:p>
    <w:p w14:paraId="304F2B3C" w14:textId="77777777" w:rsidR="00000000" w:rsidRDefault="00000000">
      <w:pPr>
        <w:divId w:val="1762483577"/>
        <w:rPr>
          <w:rFonts w:ascii="var(--font-sans)" w:eastAsia="Times New Roman" w:hAnsi="var(--font-sans)"/>
          <w:lang w:val="en"/>
        </w:rPr>
      </w:pPr>
      <w:r>
        <w:rPr>
          <w:rFonts w:ascii="var(--font-sans)" w:eastAsia="Times New Roman" w:hAnsi="var(--font-sans)"/>
          <w:lang w:val="en"/>
        </w:rPr>
        <w:t>p + q + r + … = n</w:t>
      </w:r>
    </w:p>
    <w:p w14:paraId="683A5A76" w14:textId="77777777" w:rsidR="00000000" w:rsidRDefault="00000000">
      <w:pPr>
        <w:divId w:val="1123158097"/>
        <w:rPr>
          <w:rFonts w:ascii="var(--font-sans)" w:eastAsia="Times New Roman" w:hAnsi="var(--font-sans)"/>
          <w:lang w:val="en"/>
        </w:rPr>
      </w:pPr>
      <w:r>
        <w:rPr>
          <w:rStyle w:val="ex-tag"/>
          <w:rFonts w:ascii="var(--font-sans)" w:eastAsia="Times New Roman" w:hAnsi="var(--font-sans)"/>
          <w:lang w:val="en"/>
        </w:rPr>
        <w:t>Worked Example 3</w:t>
      </w:r>
      <w:r>
        <w:rPr>
          <w:rFonts w:ascii="var(--font-sans)" w:eastAsia="Times New Roman" w:hAnsi="var(--font-sans)"/>
          <w:lang w:val="en"/>
        </w:rPr>
        <w:t xml:space="preserve"> </w:t>
      </w:r>
    </w:p>
    <w:p w14:paraId="21AD4D84" w14:textId="77777777" w:rsidR="00000000" w:rsidRDefault="00000000">
      <w:pPr>
        <w:pStyle w:val="Heading4"/>
        <w:divId w:val="1123158097"/>
        <w:rPr>
          <w:rFonts w:ascii="var(--font-sans)" w:eastAsia="Times New Roman" w:hAnsi="var(--font-sans)"/>
          <w:lang w:val="en"/>
        </w:rPr>
      </w:pPr>
      <w:r>
        <w:rPr>
          <w:rFonts w:ascii="var(--font-sans)" w:eastAsia="Times New Roman" w:hAnsi="var(--font-sans)"/>
          <w:lang w:val="en"/>
        </w:rPr>
        <w:t>How many distinct arrangements are there of the letters in the word COMMITTEE?</w:t>
      </w:r>
    </w:p>
    <w:p w14:paraId="2044188C" w14:textId="21DA7CDC" w:rsidR="00000000" w:rsidRDefault="00000000" w:rsidP="00AE51CC">
      <w:pPr>
        <w:divId w:val="340819634"/>
        <w:rPr>
          <w:rFonts w:ascii="var(--font-sans)" w:hAnsi="var(--font-sans)"/>
          <w:lang w:val="en"/>
        </w:rPr>
      </w:pPr>
      <w:r>
        <w:rPr>
          <w:rFonts w:ascii="var(--font-sans)" w:eastAsia="Times New Roman" w:hAnsi="var(--font-sans)"/>
          <w:lang w:val="en"/>
        </w:rPr>
        <w:t>1</w:t>
      </w:r>
      <w:r w:rsidR="00AE51CC">
        <w:rPr>
          <w:rFonts w:ascii="var(--font-sans)" w:eastAsia="Times New Roman" w:hAnsi="var(--font-sans)"/>
          <w:lang w:val="en"/>
        </w:rPr>
        <w:t xml:space="preserve"> </w:t>
      </w:r>
      <w:r>
        <w:rPr>
          <w:rStyle w:val="Strong"/>
          <w:rFonts w:ascii="var(--font-sans)" w:hAnsi="var(--font-sans)"/>
          <w:lang w:val="en"/>
        </w:rPr>
        <w:t>Count total letters:</w:t>
      </w:r>
      <w:r>
        <w:rPr>
          <w:rFonts w:ascii="var(--font-sans)" w:hAnsi="var(--font-sans)"/>
          <w:lang w:val="en"/>
        </w:rPr>
        <w:t xml:space="preserve"> C-O-M-M-I-T-T-E-E → n = 9 letters total.</w:t>
      </w:r>
    </w:p>
    <w:p w14:paraId="7A333915" w14:textId="2937E9B3" w:rsidR="00000000" w:rsidRDefault="00000000" w:rsidP="00AE51CC">
      <w:pPr>
        <w:divId w:val="1275013253"/>
        <w:rPr>
          <w:rFonts w:ascii="var(--font-sans)" w:hAnsi="var(--font-sans)"/>
          <w:lang w:val="en"/>
        </w:rPr>
      </w:pPr>
      <w:r>
        <w:rPr>
          <w:rFonts w:ascii="var(--font-sans)" w:eastAsia="Times New Roman" w:hAnsi="var(--font-sans)"/>
          <w:lang w:val="en"/>
        </w:rPr>
        <w:t>2</w:t>
      </w:r>
      <w:r w:rsidR="00AE51CC">
        <w:rPr>
          <w:rFonts w:ascii="var(--font-sans)" w:eastAsia="Times New Roman" w:hAnsi="var(--font-sans)"/>
          <w:lang w:val="en"/>
        </w:rPr>
        <w:t xml:space="preserve"> </w:t>
      </w:r>
      <w:r>
        <w:rPr>
          <w:rStyle w:val="Strong"/>
          <w:rFonts w:ascii="var(--font-sans)" w:hAnsi="var(--font-sans)"/>
          <w:lang w:val="en"/>
        </w:rPr>
        <w:t>Identify repeated letters:</w:t>
      </w:r>
      <w:r>
        <w:rPr>
          <w:rFonts w:ascii="var(--font-sans)" w:hAnsi="var(--font-sans)"/>
          <w:lang w:val="en"/>
        </w:rPr>
        <w:t xml:space="preserve"> M appears 2 times (p = 2), T appears 2 times (q = 2), E appears 2 times (r = 2). All others appear once.</w:t>
      </w:r>
    </w:p>
    <w:p w14:paraId="1ED7FA82" w14:textId="5707A373" w:rsidR="00000000" w:rsidRDefault="00000000" w:rsidP="00AE51CC">
      <w:pPr>
        <w:divId w:val="2113551525"/>
        <w:rPr>
          <w:rFonts w:ascii="var(--font-sans)" w:hAnsi="var(--font-sans)"/>
          <w:lang w:val="en"/>
        </w:rPr>
      </w:pPr>
      <w:r>
        <w:rPr>
          <w:rFonts w:ascii="var(--font-sans)" w:eastAsia="Times New Roman" w:hAnsi="var(--font-sans)"/>
          <w:lang w:val="en"/>
        </w:rPr>
        <w:t>3</w:t>
      </w:r>
      <w:r w:rsidR="00AE51CC">
        <w:rPr>
          <w:rFonts w:ascii="var(--font-sans)" w:eastAsia="Times New Roman" w:hAnsi="var(--font-sans)"/>
          <w:lang w:val="en"/>
        </w:rPr>
        <w:t xml:space="preserve"> </w:t>
      </w:r>
      <w:r>
        <w:rPr>
          <w:rStyle w:val="Strong"/>
          <w:rFonts w:ascii="var(--font-sans)" w:hAnsi="var(--font-sans)"/>
          <w:lang w:val="en"/>
        </w:rPr>
        <w:t>Apply formula:</w:t>
      </w:r>
      <w:r>
        <w:rPr>
          <w:rFonts w:ascii="var(--font-sans)" w:hAnsi="var(--font-sans)"/>
          <w:lang w:val="en"/>
        </w:rPr>
        <w:t xml:space="preserve"> 9! / (2! × 2! × 2!) = 362,880 / (2 × 2 × 2) = 362,880 / 8</w:t>
      </w:r>
    </w:p>
    <w:p w14:paraId="5EB2189A" w14:textId="77777777" w:rsidR="00000000" w:rsidRDefault="00000000">
      <w:pPr>
        <w:pStyle w:val="NormalWeb"/>
        <w:divId w:val="1367560109"/>
        <w:rPr>
          <w:rFonts w:ascii="var(--font-sans)" w:hAnsi="var(--font-sans)"/>
          <w:lang w:val="en"/>
        </w:rPr>
      </w:pPr>
      <w:r>
        <w:rPr>
          <w:rFonts w:ascii="Segoe UI Symbol" w:hAnsi="Segoe UI Symbol" w:cs="Segoe UI Symbol"/>
          <w:lang w:val="en"/>
        </w:rPr>
        <w:t>✓</w:t>
      </w:r>
      <w:r>
        <w:rPr>
          <w:rFonts w:ascii="var(--font-sans)" w:hAnsi="var(--font-sans)"/>
          <w:lang w:val="en"/>
        </w:rPr>
        <w:t xml:space="preserve"> Answer: 362,880 / 8 = 45,360 distinct arrangements.</w:t>
      </w:r>
    </w:p>
    <w:p w14:paraId="7166C1CE" w14:textId="77777777" w:rsidR="00000000" w:rsidRDefault="00000000">
      <w:pPr>
        <w:pStyle w:val="Heading3"/>
        <w:divId w:val="1074280050"/>
        <w:rPr>
          <w:rFonts w:ascii="var(--font-sans)" w:eastAsia="Times New Roman" w:hAnsi="var(--font-sans)"/>
          <w:lang w:val="en"/>
        </w:rPr>
      </w:pPr>
      <w:r>
        <w:rPr>
          <w:rFonts w:ascii="var(--font-sans)" w:eastAsia="Times New Roman" w:hAnsi="var(--font-sans)"/>
          <w:lang w:val="en"/>
        </w:rPr>
        <w:t>Combinations with Repetition (Stars and Bars)</w:t>
      </w:r>
    </w:p>
    <w:p w14:paraId="0E25F154" w14:textId="77777777" w:rsidR="00000000" w:rsidRDefault="00000000">
      <w:pPr>
        <w:pStyle w:val="NormalWeb"/>
        <w:divId w:val="1074280050"/>
        <w:rPr>
          <w:rFonts w:ascii="var(--font-sans)" w:hAnsi="var(--font-sans)"/>
          <w:lang w:val="en"/>
        </w:rPr>
      </w:pPr>
      <w:r>
        <w:rPr>
          <w:rFonts w:ascii="var(--font-sans)" w:hAnsi="var(--font-sans)"/>
          <w:lang w:val="en"/>
        </w:rPr>
        <w:t>When you choose r items from n categories and repetition is allowed — and order does not matter — you use the "Stars and Bars" technique, formalized by mathematician William Feller. The formula counts the number of ways to distribute r identical items into n distinct bins.</w:t>
      </w:r>
    </w:p>
    <w:p w14:paraId="60A7CFCC" w14:textId="77777777" w:rsidR="00000000" w:rsidRDefault="00000000">
      <w:pPr>
        <w:divId w:val="360517360"/>
        <w:rPr>
          <w:rFonts w:ascii="var(--font-sans)" w:eastAsia="Times New Roman" w:hAnsi="var(--font-sans)"/>
          <w:lang w:val="en"/>
        </w:rPr>
      </w:pPr>
      <w:r>
        <w:rPr>
          <w:rFonts w:ascii="var(--font-sans)" w:eastAsia="Times New Roman" w:hAnsi="var(--font-sans)"/>
          <w:lang w:val="en"/>
        </w:rPr>
        <w:t>Combinations WITH Repetition (Stars &amp; Bars)</w:t>
      </w:r>
    </w:p>
    <w:p w14:paraId="20DBAC5D" w14:textId="77777777" w:rsidR="00000000" w:rsidRDefault="00000000">
      <w:pPr>
        <w:divId w:val="215161368"/>
        <w:rPr>
          <w:rFonts w:ascii="var(--font-sans)" w:eastAsia="Times New Roman" w:hAnsi="var(--font-sans)"/>
          <w:lang w:val="en"/>
        </w:rPr>
      </w:pPr>
      <w:proofErr w:type="gramStart"/>
      <w:r>
        <w:rPr>
          <w:rFonts w:ascii="var(--font-sans)" w:eastAsia="Times New Roman" w:hAnsi="var(--font-sans)"/>
          <w:lang w:val="en"/>
        </w:rPr>
        <w:t>C(</w:t>
      </w:r>
      <w:proofErr w:type="gramEnd"/>
      <w:r>
        <w:rPr>
          <w:rFonts w:ascii="var(--font-sans)" w:eastAsia="Times New Roman" w:hAnsi="var(--font-sans)"/>
          <w:lang w:val="en"/>
        </w:rPr>
        <w:t>n+r−1, r) = (n+r−1)! / [r! × (n−1)!]</w:t>
      </w:r>
    </w:p>
    <w:p w14:paraId="26702ACD" w14:textId="77777777" w:rsidR="00000000" w:rsidRDefault="00000000">
      <w:pPr>
        <w:divId w:val="360474425"/>
        <w:rPr>
          <w:rFonts w:ascii="var(--font-sans)" w:eastAsia="Times New Roman" w:hAnsi="var(--font-sans)"/>
          <w:lang w:val="en"/>
        </w:rPr>
      </w:pPr>
      <w:r>
        <w:rPr>
          <w:rFonts w:ascii="var(--font-sans)" w:eastAsia="Times New Roman" w:hAnsi="var(--font-sans)"/>
          <w:lang w:val="en"/>
        </w:rPr>
        <w:t>n = number of distinct categories</w:t>
      </w:r>
    </w:p>
    <w:p w14:paraId="3826CB19" w14:textId="77777777" w:rsidR="00000000" w:rsidRDefault="00000000">
      <w:pPr>
        <w:divId w:val="388572664"/>
        <w:rPr>
          <w:rFonts w:ascii="var(--font-sans)" w:eastAsia="Times New Roman" w:hAnsi="var(--font-sans)"/>
          <w:lang w:val="en"/>
        </w:rPr>
      </w:pPr>
      <w:r>
        <w:rPr>
          <w:rFonts w:ascii="var(--font-sans)" w:eastAsia="Times New Roman" w:hAnsi="var(--font-sans)"/>
          <w:lang w:val="en"/>
        </w:rPr>
        <w:t>r = number of items being chosen (with repetition)</w:t>
      </w:r>
    </w:p>
    <w:p w14:paraId="434A42A4" w14:textId="77777777" w:rsidR="00000000" w:rsidRDefault="00000000">
      <w:pPr>
        <w:divId w:val="802578906"/>
        <w:rPr>
          <w:rFonts w:ascii="var(--font-sans)" w:eastAsia="Times New Roman" w:hAnsi="var(--font-sans)"/>
          <w:lang w:val="en"/>
        </w:rPr>
      </w:pPr>
      <w:r>
        <w:rPr>
          <w:rFonts w:ascii="var(--font-sans)" w:eastAsia="Times New Roman" w:hAnsi="var(--font-sans)"/>
          <w:lang w:val="en"/>
        </w:rPr>
        <w:t xml:space="preserve">Example: Choose 3 ice cream scoops from 5 flavors = </w:t>
      </w:r>
      <w:proofErr w:type="gramStart"/>
      <w:r>
        <w:rPr>
          <w:rFonts w:ascii="var(--font-sans)" w:eastAsia="Times New Roman" w:hAnsi="var(--font-sans)"/>
          <w:lang w:val="en"/>
        </w:rPr>
        <w:t>C(</w:t>
      </w:r>
      <w:proofErr w:type="gramEnd"/>
      <w:r>
        <w:rPr>
          <w:rFonts w:ascii="var(--font-sans)" w:eastAsia="Times New Roman" w:hAnsi="var(--font-sans)"/>
          <w:lang w:val="en"/>
        </w:rPr>
        <w:t xml:space="preserve">5+3−1, 3) = </w:t>
      </w:r>
      <w:proofErr w:type="gramStart"/>
      <w:r>
        <w:rPr>
          <w:rFonts w:ascii="var(--font-sans)" w:eastAsia="Times New Roman" w:hAnsi="var(--font-sans)"/>
          <w:lang w:val="en"/>
        </w:rPr>
        <w:t>C(</w:t>
      </w:r>
      <w:proofErr w:type="gramEnd"/>
      <w:r>
        <w:rPr>
          <w:rFonts w:ascii="var(--font-sans)" w:eastAsia="Times New Roman" w:hAnsi="var(--font-sans)"/>
          <w:lang w:val="en"/>
        </w:rPr>
        <w:t>7,3) = 35</w:t>
      </w:r>
    </w:p>
    <w:p w14:paraId="6D135838" w14:textId="77777777" w:rsidR="00000000" w:rsidRDefault="00000000">
      <w:pPr>
        <w:pStyle w:val="Heading4"/>
        <w:divId w:val="1973751874"/>
        <w:rPr>
          <w:rFonts w:ascii="var(--font-sans)" w:eastAsia="Times New Roman" w:hAnsi="var(--font-sans)"/>
          <w:lang w:val="en"/>
        </w:rPr>
      </w:pPr>
      <w:r>
        <w:rPr>
          <w:rFonts w:ascii="var(--font-sans)" w:eastAsia="Times New Roman" w:hAnsi="var(--font-sans)"/>
          <w:lang w:val="en"/>
        </w:rPr>
        <w:t>Why "Stars and Bars"?</w:t>
      </w:r>
    </w:p>
    <w:p w14:paraId="1A2C59A0" w14:textId="77777777" w:rsidR="00000000" w:rsidRDefault="00000000">
      <w:pPr>
        <w:pStyle w:val="NormalWeb"/>
        <w:divId w:val="1973751874"/>
        <w:rPr>
          <w:rFonts w:ascii="var(--font-sans)" w:hAnsi="var(--font-sans)"/>
          <w:lang w:val="en"/>
        </w:rPr>
      </w:pPr>
      <w:r>
        <w:rPr>
          <w:rFonts w:ascii="var(--font-sans)" w:hAnsi="var(--font-sans)"/>
          <w:lang w:val="en"/>
        </w:rPr>
        <w:t>Imagine r stars (</w:t>
      </w:r>
      <w:r>
        <w:rPr>
          <w:rFonts w:ascii="Segoe UI Symbol" w:hAnsi="Segoe UI Symbol" w:cs="Segoe UI Symbol"/>
          <w:lang w:val="en"/>
        </w:rPr>
        <w:t>★</w:t>
      </w:r>
      <w:r>
        <w:rPr>
          <w:rFonts w:ascii="var(--font-sans)" w:hAnsi="var(--font-sans)"/>
          <w:lang w:val="en"/>
        </w:rPr>
        <w:t>) representing items, and (n</w:t>
      </w:r>
      <w:r>
        <w:rPr>
          <w:rFonts w:ascii="Cambria" w:hAnsi="Cambria" w:cs="Cambria"/>
          <w:lang w:val="en"/>
        </w:rPr>
        <w:t>−</w:t>
      </w:r>
      <w:r>
        <w:rPr>
          <w:rFonts w:ascii="var(--font-sans)" w:hAnsi="var(--font-sans)"/>
          <w:lang w:val="en"/>
        </w:rPr>
        <w:t>1) bars (|) acting as dividers between n categories. Every arrangement of these r + (n</w:t>
      </w:r>
      <w:r>
        <w:rPr>
          <w:rFonts w:ascii="Cambria" w:hAnsi="Cambria" w:cs="Cambria"/>
          <w:lang w:val="en"/>
        </w:rPr>
        <w:t>−</w:t>
      </w:r>
      <w:r>
        <w:rPr>
          <w:rFonts w:ascii="var(--font-sans)" w:hAnsi="var(--font-sans)"/>
          <w:lang w:val="en"/>
        </w:rPr>
        <w:t xml:space="preserve">1) symbols represents a valid selection. For 3 scoops from 5 flavors: </w:t>
      </w:r>
      <w:r>
        <w:rPr>
          <w:rFonts w:ascii="Segoe UI Symbol" w:hAnsi="Segoe UI Symbol" w:cs="Segoe UI Symbol"/>
          <w:lang w:val="en"/>
        </w:rPr>
        <w:t>★★</w:t>
      </w:r>
      <w:r>
        <w:rPr>
          <w:rFonts w:ascii="var(--font-sans)" w:hAnsi="var(--font-sans)"/>
          <w:lang w:val="en"/>
        </w:rPr>
        <w:t>|</w:t>
      </w:r>
      <w:r>
        <w:rPr>
          <w:rFonts w:ascii="Segoe UI Symbol" w:hAnsi="Segoe UI Symbol" w:cs="Segoe UI Symbol"/>
          <w:lang w:val="en"/>
        </w:rPr>
        <w:t>★</w:t>
      </w:r>
      <w:r>
        <w:rPr>
          <w:rFonts w:ascii="var(--font-sans)" w:hAnsi="var(--font-sans)"/>
          <w:lang w:val="en"/>
        </w:rPr>
        <w:t xml:space="preserve">|||| places 2 scoops in flavor 1 and 1 scoop in flavor 2. Counting arrangements of 7 symbols (3 stars, 4 bars) gives </w:t>
      </w:r>
      <w:proofErr w:type="gramStart"/>
      <w:r>
        <w:rPr>
          <w:rFonts w:ascii="var(--font-sans)" w:hAnsi="var(--font-sans)"/>
          <w:lang w:val="en"/>
        </w:rPr>
        <w:t>C(</w:t>
      </w:r>
      <w:proofErr w:type="gramEnd"/>
      <w:r>
        <w:rPr>
          <w:rFonts w:ascii="var(--font-sans)" w:hAnsi="var(--font-sans)"/>
          <w:lang w:val="en"/>
        </w:rPr>
        <w:t>7,3) = 35.</w:t>
      </w:r>
    </w:p>
    <w:p w14:paraId="32771D93" w14:textId="77777777" w:rsidR="00000000" w:rsidRDefault="00000000">
      <w:pPr>
        <w:pStyle w:val="Heading3"/>
        <w:divId w:val="1074280050"/>
        <w:rPr>
          <w:rFonts w:ascii="var(--font-sans)" w:eastAsia="Times New Roman" w:hAnsi="var(--font-sans)"/>
          <w:lang w:val="en"/>
        </w:rPr>
      </w:pPr>
      <w:r>
        <w:rPr>
          <w:rFonts w:ascii="var(--font-sans)" w:eastAsia="Times New Roman" w:hAnsi="var(--font-sans)"/>
          <w:lang w:val="en"/>
        </w:rPr>
        <w:t>Circular Permutations</w:t>
      </w:r>
    </w:p>
    <w:p w14:paraId="1EB67110" w14:textId="77777777" w:rsidR="00000000" w:rsidRDefault="00000000">
      <w:pPr>
        <w:pStyle w:val="NormalWeb"/>
        <w:divId w:val="1074280050"/>
        <w:rPr>
          <w:rFonts w:ascii="var(--font-sans)" w:hAnsi="var(--font-sans)"/>
          <w:lang w:val="en"/>
        </w:rPr>
      </w:pPr>
      <w:r>
        <w:rPr>
          <w:rFonts w:ascii="var(--font-sans)" w:hAnsi="var(--font-sans)"/>
          <w:lang w:val="en"/>
        </w:rPr>
        <w:t>When objects are arranged in a circle rather than a line, rotations of the same arrangement are considered identical. If you rotate all 5 seats at a round table one position clockwise, you get the same seating arrangement — nobody's relative position changes. One position is therefore fixed as the reference point, reducing the count.</w:t>
      </w:r>
    </w:p>
    <w:p w14:paraId="15BD313A" w14:textId="77777777" w:rsidR="00340A99" w:rsidRDefault="00340A99">
      <w:pPr>
        <w:divId w:val="1195264313"/>
        <w:rPr>
          <w:rFonts w:ascii="var(--font-sans)" w:eastAsia="Times New Roman" w:hAnsi="var(--font-sans)"/>
          <w:lang w:val="en"/>
        </w:rPr>
      </w:pPr>
    </w:p>
    <w:p w14:paraId="70AAA929" w14:textId="77777777" w:rsidR="00340A99" w:rsidRDefault="00340A99">
      <w:pPr>
        <w:divId w:val="1195264313"/>
        <w:rPr>
          <w:rFonts w:ascii="var(--font-sans)" w:eastAsia="Times New Roman" w:hAnsi="var(--font-sans)"/>
          <w:lang w:val="en"/>
        </w:rPr>
      </w:pPr>
    </w:p>
    <w:p w14:paraId="581C326D" w14:textId="16164D92" w:rsidR="00000000" w:rsidRDefault="00000000">
      <w:pPr>
        <w:divId w:val="1195264313"/>
        <w:rPr>
          <w:rFonts w:ascii="var(--font-sans)" w:eastAsia="Times New Roman" w:hAnsi="var(--font-sans)"/>
          <w:lang w:val="en"/>
        </w:rPr>
      </w:pPr>
      <w:r>
        <w:rPr>
          <w:rFonts w:ascii="var(--font-sans)" w:eastAsia="Times New Roman" w:hAnsi="var(--font-sans)"/>
          <w:lang w:val="en"/>
        </w:rPr>
        <w:t>Circular Permutations (Distinct Orientations)</w:t>
      </w:r>
    </w:p>
    <w:p w14:paraId="4CC7619A" w14:textId="77777777" w:rsidR="00000000" w:rsidRDefault="00000000">
      <w:pPr>
        <w:pStyle w:val="Heading4"/>
        <w:divId w:val="2083402798"/>
        <w:rPr>
          <w:rFonts w:ascii="var(--font-sans)" w:eastAsia="Times New Roman" w:hAnsi="var(--font-sans)"/>
          <w:lang w:val="en"/>
        </w:rPr>
      </w:pPr>
      <w:r>
        <w:rPr>
          <w:rFonts w:ascii="var(--font-sans)" w:eastAsia="Times New Roman" w:hAnsi="var(--font-sans)"/>
          <w:lang w:val="en"/>
        </w:rPr>
        <w:t>n people around a table</w:t>
      </w:r>
    </w:p>
    <w:p w14:paraId="17F84144" w14:textId="77777777" w:rsidR="00000000" w:rsidRDefault="00000000">
      <w:pPr>
        <w:divId w:val="661083749"/>
        <w:rPr>
          <w:rFonts w:ascii="var(--font-sans)" w:eastAsia="Times New Roman" w:hAnsi="var(--font-sans)"/>
          <w:lang w:val="en"/>
        </w:rPr>
      </w:pPr>
      <w:r>
        <w:rPr>
          <w:rFonts w:ascii="var(--font-sans)" w:eastAsia="Times New Roman" w:hAnsi="var(--font-sans)"/>
          <w:lang w:val="en"/>
        </w:rPr>
        <w:t>(n − 1)!</w:t>
      </w:r>
    </w:p>
    <w:p w14:paraId="29EC8BE5" w14:textId="77777777" w:rsidR="00000000" w:rsidRDefault="00000000">
      <w:pPr>
        <w:pStyle w:val="NormalWeb"/>
        <w:divId w:val="2083402798"/>
        <w:rPr>
          <w:rFonts w:ascii="var(--font-sans)" w:hAnsi="var(--font-sans)"/>
          <w:lang w:val="en"/>
        </w:rPr>
      </w:pPr>
      <w:r>
        <w:rPr>
          <w:rFonts w:ascii="var(--font-sans)" w:hAnsi="var(--font-sans)"/>
          <w:lang w:val="en"/>
        </w:rPr>
        <w:t>One person is fixed as reference. The remaining (n−1) people are arranged in the remaining (n−1) seats. For 6 people: 5! = 120 arrangements.</w:t>
      </w:r>
    </w:p>
    <w:p w14:paraId="72BFA0E3" w14:textId="77777777" w:rsidR="00000000" w:rsidRDefault="00000000">
      <w:pPr>
        <w:divId w:val="1340932705"/>
        <w:rPr>
          <w:rFonts w:ascii="var(--font-sans)" w:eastAsia="Times New Roman" w:hAnsi="var(--font-sans)"/>
          <w:lang w:val="en"/>
        </w:rPr>
      </w:pPr>
      <w:r>
        <w:rPr>
          <w:rFonts w:ascii="var(--font-sans)" w:eastAsia="Times New Roman" w:hAnsi="var(--font-sans)"/>
          <w:lang w:val="en"/>
        </w:rPr>
        <w:t>Circular Permutations (Necklace / Key Ring)</w:t>
      </w:r>
    </w:p>
    <w:p w14:paraId="3C8C165B" w14:textId="77777777" w:rsidR="00000000" w:rsidRDefault="00000000">
      <w:pPr>
        <w:pStyle w:val="Heading4"/>
        <w:divId w:val="1989507121"/>
        <w:rPr>
          <w:rFonts w:ascii="var(--font-sans)" w:eastAsia="Times New Roman" w:hAnsi="var(--font-sans)"/>
          <w:lang w:val="en"/>
        </w:rPr>
      </w:pPr>
      <w:r>
        <w:rPr>
          <w:rFonts w:ascii="var(--font-sans)" w:eastAsia="Times New Roman" w:hAnsi="var(--font-sans)"/>
          <w:lang w:val="en"/>
        </w:rPr>
        <w:t>Unoriented circular arrangements</w:t>
      </w:r>
    </w:p>
    <w:p w14:paraId="65427E7E" w14:textId="77777777" w:rsidR="00000000" w:rsidRDefault="00000000">
      <w:pPr>
        <w:divId w:val="1290471311"/>
        <w:rPr>
          <w:rFonts w:ascii="var(--font-sans)" w:eastAsia="Times New Roman" w:hAnsi="var(--font-sans)"/>
          <w:lang w:val="en"/>
        </w:rPr>
      </w:pPr>
      <w:r>
        <w:rPr>
          <w:rFonts w:ascii="var(--font-sans)" w:eastAsia="Times New Roman" w:hAnsi="var(--font-sans)"/>
          <w:lang w:val="en"/>
        </w:rPr>
        <w:t>(n − 1)! / 2</w:t>
      </w:r>
    </w:p>
    <w:p w14:paraId="42FB9505" w14:textId="77777777" w:rsidR="00000000" w:rsidRDefault="00000000">
      <w:pPr>
        <w:pStyle w:val="NormalWeb"/>
        <w:divId w:val="1989507121"/>
        <w:rPr>
          <w:rFonts w:ascii="var(--font-sans)" w:hAnsi="var(--font-sans)"/>
          <w:lang w:val="en"/>
        </w:rPr>
      </w:pPr>
      <w:r>
        <w:rPr>
          <w:rFonts w:ascii="var(--font-sans)" w:hAnsi="var(--font-sans)"/>
          <w:lang w:val="en"/>
        </w:rPr>
        <w:t>For objects like beads on a necklace or keys on a ring, flipping the arrangement creates the same pattern. Divide by an additional 2. For 6 beads: 5! / 2 = 60.</w:t>
      </w:r>
    </w:p>
    <w:p w14:paraId="725E5BD3" w14:textId="5332BF3E" w:rsidR="00000000" w:rsidRDefault="00000000">
      <w:pPr>
        <w:divId w:val="1554585754"/>
        <w:rPr>
          <w:rFonts w:ascii="var(--font-sans)" w:eastAsia="Times New Roman" w:hAnsi="var(--font-sans)"/>
          <w:lang w:val="en"/>
        </w:rPr>
      </w:pPr>
      <w:r>
        <w:rPr>
          <w:rFonts w:ascii="Segoe UI Emoji" w:eastAsia="Times New Roman" w:hAnsi="Segoe UI Emoji" w:cs="Segoe UI Emoji"/>
          <w:lang w:val="en"/>
        </w:rPr>
        <w:t>⚠️</w:t>
      </w:r>
      <w:r w:rsidR="00340A99">
        <w:rPr>
          <w:rFonts w:ascii="Segoe UI Emoji" w:eastAsia="Times New Roman" w:hAnsi="Segoe UI Emoji" w:cs="Segoe UI Emoji"/>
          <w:lang w:val="en"/>
        </w:rPr>
        <w:t xml:space="preserve"> </w:t>
      </w:r>
      <w:r>
        <w:rPr>
          <w:rStyle w:val="Strong"/>
          <w:rFonts w:ascii="var(--font-sans)" w:eastAsia="Times New Roman" w:hAnsi="var(--font-sans)"/>
          <w:lang w:val="en"/>
        </w:rPr>
        <w:t>When NOT to Divide by (n−1)!</w:t>
      </w:r>
      <w:r>
        <w:rPr>
          <w:rFonts w:ascii="var(--font-sans)" w:eastAsia="Times New Roman" w:hAnsi="var(--font-sans)"/>
          <w:lang w:val="en"/>
        </w:rPr>
        <w:t xml:space="preserve"> </w:t>
      </w:r>
    </w:p>
    <w:p w14:paraId="28F5902F" w14:textId="77777777" w:rsidR="00000000" w:rsidRDefault="00000000">
      <w:pPr>
        <w:pStyle w:val="NormalWeb"/>
        <w:divId w:val="1554585754"/>
        <w:rPr>
          <w:rFonts w:ascii="var(--font-sans)" w:hAnsi="var(--font-sans)"/>
          <w:lang w:val="en"/>
        </w:rPr>
      </w:pPr>
      <w:r>
        <w:rPr>
          <w:rFonts w:ascii="var(--font-sans)" w:hAnsi="var(--font-sans)"/>
          <w:lang w:val="en"/>
        </w:rPr>
        <w:t>Circular permutation only applies when positions on the circle are unlabeled (no specific "north seat" or "head of table" seat). If the seats are labeled or distinguishable (e.g., a specific chair is the president's seat), treat it as a linear permutation with n! arrangements.</w:t>
      </w:r>
    </w:p>
    <w:p w14:paraId="33F38435" w14:textId="77777777" w:rsidR="00000000" w:rsidRDefault="00000000">
      <w:pPr>
        <w:pStyle w:val="Heading2"/>
        <w:divId w:val="1074280050"/>
        <w:rPr>
          <w:rFonts w:ascii="var(--font-sans)" w:eastAsia="Times New Roman" w:hAnsi="var(--font-sans)"/>
          <w:lang w:val="en"/>
        </w:rPr>
      </w:pPr>
      <w:r>
        <w:rPr>
          <w:rFonts w:ascii="var(--font-sans)" w:eastAsia="Times New Roman" w:hAnsi="var(--font-sans)"/>
          <w:lang w:val="en"/>
        </w:rPr>
        <w:t>Solving Constraint Problems</w:t>
      </w:r>
    </w:p>
    <w:p w14:paraId="2023C577" w14:textId="77777777" w:rsidR="00000000" w:rsidRDefault="00000000">
      <w:pPr>
        <w:pStyle w:val="NormalWeb"/>
        <w:divId w:val="1074280050"/>
        <w:rPr>
          <w:rFonts w:ascii="var(--font-sans)" w:hAnsi="var(--font-sans)"/>
          <w:lang w:val="en"/>
        </w:rPr>
      </w:pPr>
      <w:r>
        <w:rPr>
          <w:rFonts w:ascii="var(--font-sans)" w:hAnsi="var(--font-sans)"/>
          <w:lang w:val="en"/>
        </w:rPr>
        <w:t xml:space="preserve">Constraint problems are the trickiest word problems in combinatorics. They restrict which arrangements are valid. The most reliable technique is the </w:t>
      </w:r>
      <w:r>
        <w:rPr>
          <w:rStyle w:val="Strong"/>
          <w:rFonts w:ascii="var(--font-sans)" w:hAnsi="var(--font-sans)"/>
          <w:lang w:val="en"/>
        </w:rPr>
        <w:t>gluing method</w:t>
      </w:r>
      <w:r>
        <w:rPr>
          <w:rFonts w:ascii="var(--font-sans)" w:hAnsi="var(--font-sans)"/>
          <w:lang w:val="en"/>
        </w:rPr>
        <w:t xml:space="preserve"> for adjacency constraints, and the </w:t>
      </w:r>
      <w:r>
        <w:rPr>
          <w:rStyle w:val="Strong"/>
          <w:rFonts w:ascii="var(--font-sans)" w:hAnsi="var(--font-sans)"/>
          <w:lang w:val="en"/>
        </w:rPr>
        <w:t>complementary counting method</w:t>
      </w:r>
      <w:r>
        <w:rPr>
          <w:rFonts w:ascii="var(--font-sans)" w:hAnsi="var(--font-sans)"/>
          <w:lang w:val="en"/>
        </w:rPr>
        <w:t xml:space="preserve"> for "at least / at most" problems.</w:t>
      </w:r>
    </w:p>
    <w:p w14:paraId="175B2267" w14:textId="77777777" w:rsidR="00000000" w:rsidRDefault="00000000">
      <w:pPr>
        <w:pStyle w:val="Heading3"/>
        <w:divId w:val="1074280050"/>
        <w:rPr>
          <w:rFonts w:ascii="var(--font-sans)" w:eastAsia="Times New Roman" w:hAnsi="var(--font-sans)"/>
          <w:lang w:val="en"/>
        </w:rPr>
      </w:pPr>
      <w:r>
        <w:rPr>
          <w:rFonts w:ascii="var(--font-sans)" w:eastAsia="Times New Roman" w:hAnsi="var(--font-sans)"/>
          <w:lang w:val="en"/>
        </w:rPr>
        <w:t>The Gluing Method (Adjacency Constraints)</w:t>
      </w:r>
    </w:p>
    <w:p w14:paraId="1E43776D" w14:textId="77777777" w:rsidR="00000000" w:rsidRDefault="00000000">
      <w:pPr>
        <w:divId w:val="52967248"/>
        <w:rPr>
          <w:rFonts w:ascii="var(--font-sans)" w:eastAsia="Times New Roman" w:hAnsi="var(--font-sans)"/>
          <w:lang w:val="en"/>
        </w:rPr>
      </w:pPr>
      <w:r>
        <w:rPr>
          <w:rStyle w:val="ex-tag"/>
          <w:rFonts w:ascii="var(--font-sans)" w:eastAsia="Times New Roman" w:hAnsi="var(--font-sans)"/>
          <w:lang w:val="en"/>
        </w:rPr>
        <w:t>Worked Example 4</w:t>
      </w:r>
      <w:r>
        <w:rPr>
          <w:rFonts w:ascii="var(--font-sans)" w:eastAsia="Times New Roman" w:hAnsi="var(--font-sans)"/>
          <w:lang w:val="en"/>
        </w:rPr>
        <w:t xml:space="preserve"> </w:t>
      </w:r>
    </w:p>
    <w:p w14:paraId="1D49584E" w14:textId="77777777" w:rsidR="00000000" w:rsidRDefault="00000000">
      <w:pPr>
        <w:pStyle w:val="Heading4"/>
        <w:divId w:val="52967248"/>
        <w:rPr>
          <w:rFonts w:ascii="var(--font-sans)" w:eastAsia="Times New Roman" w:hAnsi="var(--font-sans)"/>
          <w:lang w:val="en"/>
        </w:rPr>
      </w:pPr>
      <w:r>
        <w:rPr>
          <w:rFonts w:ascii="var(--font-sans)" w:eastAsia="Times New Roman" w:hAnsi="var(--font-sans)"/>
          <w:lang w:val="en"/>
        </w:rPr>
        <w:t>In how many ways can 5 people (A, B, C, D, E) be seated in a row if A and B must sit next to each other?</w:t>
      </w:r>
    </w:p>
    <w:p w14:paraId="630DB545" w14:textId="0212F4BD" w:rsidR="00000000" w:rsidRDefault="00000000" w:rsidP="00AE51CC">
      <w:pPr>
        <w:divId w:val="1007754735"/>
        <w:rPr>
          <w:rFonts w:ascii="var(--font-sans)" w:hAnsi="var(--font-sans)"/>
          <w:lang w:val="en"/>
        </w:rPr>
      </w:pPr>
      <w:r>
        <w:rPr>
          <w:rFonts w:ascii="var(--font-sans)" w:eastAsia="Times New Roman" w:hAnsi="var(--font-sans)"/>
          <w:lang w:val="en"/>
        </w:rPr>
        <w:t>1</w:t>
      </w:r>
      <w:r w:rsidR="00AE51CC">
        <w:rPr>
          <w:rFonts w:ascii="var(--font-sans)" w:eastAsia="Times New Roman" w:hAnsi="var(--font-sans)"/>
          <w:lang w:val="en"/>
        </w:rPr>
        <w:t xml:space="preserve"> </w:t>
      </w:r>
      <w:r>
        <w:rPr>
          <w:rStyle w:val="Strong"/>
          <w:rFonts w:ascii="var(--font-sans)" w:hAnsi="var(--font-sans)"/>
          <w:lang w:val="en"/>
        </w:rPr>
        <w:t>Glue A and B together:</w:t>
      </w:r>
      <w:r>
        <w:rPr>
          <w:rFonts w:ascii="var(--font-sans)" w:hAnsi="var(--font-sans)"/>
          <w:lang w:val="en"/>
        </w:rPr>
        <w:t xml:space="preserve"> Treat {</w:t>
      </w:r>
      <w:proofErr w:type="gramStart"/>
      <w:r>
        <w:rPr>
          <w:rFonts w:ascii="var(--font-sans)" w:hAnsi="var(--font-sans)"/>
          <w:lang w:val="en"/>
        </w:rPr>
        <w:t>A,B</w:t>
      </w:r>
      <w:proofErr w:type="gramEnd"/>
      <w:r>
        <w:rPr>
          <w:rFonts w:ascii="var(--font-sans)" w:hAnsi="var(--font-sans)"/>
          <w:lang w:val="en"/>
        </w:rPr>
        <w:t>} as a single unit. Now you have 4 units to arrange: {AB}, C, D, E.</w:t>
      </w:r>
    </w:p>
    <w:p w14:paraId="550BACD6" w14:textId="394D84A0" w:rsidR="00000000" w:rsidRDefault="00000000" w:rsidP="00AE51CC">
      <w:pPr>
        <w:divId w:val="571350081"/>
        <w:rPr>
          <w:rFonts w:ascii="var(--font-sans)" w:hAnsi="var(--font-sans)"/>
          <w:lang w:val="en"/>
        </w:rPr>
      </w:pPr>
      <w:r>
        <w:rPr>
          <w:rFonts w:ascii="var(--font-sans)" w:eastAsia="Times New Roman" w:hAnsi="var(--font-sans)"/>
          <w:lang w:val="en"/>
        </w:rPr>
        <w:t>2</w:t>
      </w:r>
      <w:r w:rsidR="00AE51CC">
        <w:rPr>
          <w:rFonts w:ascii="var(--font-sans)" w:eastAsia="Times New Roman" w:hAnsi="var(--font-sans)"/>
          <w:lang w:val="en"/>
        </w:rPr>
        <w:t xml:space="preserve"> </w:t>
      </w:r>
      <w:r>
        <w:rPr>
          <w:rStyle w:val="Strong"/>
          <w:rFonts w:ascii="var(--font-sans)" w:hAnsi="var(--font-sans)"/>
          <w:lang w:val="en"/>
        </w:rPr>
        <w:t>Arrange the 4 units:</w:t>
      </w:r>
      <w:r>
        <w:rPr>
          <w:rFonts w:ascii="var(--font-sans)" w:hAnsi="var(--font-sans)"/>
          <w:lang w:val="en"/>
        </w:rPr>
        <w:t xml:space="preserve"> 4 units in a row = 4! = 24 arrangements.</w:t>
      </w:r>
    </w:p>
    <w:p w14:paraId="610BC7CE" w14:textId="21AE31FE" w:rsidR="00000000" w:rsidRDefault="00000000" w:rsidP="00AE51CC">
      <w:pPr>
        <w:divId w:val="2046708240"/>
        <w:rPr>
          <w:rFonts w:ascii="var(--font-sans)" w:hAnsi="var(--font-sans)"/>
          <w:lang w:val="en"/>
        </w:rPr>
      </w:pPr>
      <w:r>
        <w:rPr>
          <w:rFonts w:ascii="var(--font-sans)" w:eastAsia="Times New Roman" w:hAnsi="var(--font-sans)"/>
          <w:lang w:val="en"/>
        </w:rPr>
        <w:t>3</w:t>
      </w:r>
      <w:r w:rsidR="00AE51CC">
        <w:rPr>
          <w:rFonts w:ascii="var(--font-sans)" w:eastAsia="Times New Roman" w:hAnsi="var(--font-sans)"/>
          <w:lang w:val="en"/>
        </w:rPr>
        <w:t xml:space="preserve"> </w:t>
      </w:r>
      <w:r>
        <w:rPr>
          <w:rStyle w:val="Strong"/>
          <w:rFonts w:ascii="var(--font-sans)" w:hAnsi="var(--font-sans)"/>
          <w:lang w:val="en"/>
        </w:rPr>
        <w:t>Account for internal arrangements:</w:t>
      </w:r>
      <w:r>
        <w:rPr>
          <w:rFonts w:ascii="var(--font-sans)" w:hAnsi="var(--font-sans)"/>
          <w:lang w:val="en"/>
        </w:rPr>
        <w:t xml:space="preserve"> Within the glued unit, A can be to the left or right of B → 2! = 2 arrangements.</w:t>
      </w:r>
    </w:p>
    <w:p w14:paraId="5423F9C9" w14:textId="23F33F97" w:rsidR="00000000" w:rsidRDefault="00000000" w:rsidP="00AE51CC">
      <w:pPr>
        <w:divId w:val="1411349252"/>
        <w:rPr>
          <w:rFonts w:ascii="var(--font-sans)" w:hAnsi="var(--font-sans)"/>
          <w:lang w:val="en"/>
        </w:rPr>
      </w:pPr>
      <w:r>
        <w:rPr>
          <w:rFonts w:ascii="var(--font-sans)" w:eastAsia="Times New Roman" w:hAnsi="var(--font-sans)"/>
          <w:lang w:val="en"/>
        </w:rPr>
        <w:t>4</w:t>
      </w:r>
      <w:r w:rsidR="00AE51CC">
        <w:rPr>
          <w:rFonts w:ascii="var(--font-sans)" w:eastAsia="Times New Roman" w:hAnsi="var(--font-sans)"/>
          <w:lang w:val="en"/>
        </w:rPr>
        <w:t xml:space="preserve"> </w:t>
      </w:r>
      <w:r>
        <w:rPr>
          <w:rStyle w:val="Strong"/>
          <w:rFonts w:ascii="var(--font-sans)" w:hAnsi="var(--font-sans)"/>
          <w:lang w:val="en"/>
        </w:rPr>
        <w:t>Multiply:</w:t>
      </w:r>
      <w:r>
        <w:rPr>
          <w:rFonts w:ascii="var(--font-sans)" w:hAnsi="var(--font-sans)"/>
          <w:lang w:val="en"/>
        </w:rPr>
        <w:t xml:space="preserve"> 4! × 2! = 24 × 2 = 48</w:t>
      </w:r>
    </w:p>
    <w:p w14:paraId="03328251" w14:textId="77777777" w:rsidR="00000000" w:rsidRDefault="00000000">
      <w:pPr>
        <w:pStyle w:val="NormalWeb"/>
        <w:divId w:val="28381962"/>
        <w:rPr>
          <w:rFonts w:ascii="var(--font-sans)" w:hAnsi="var(--font-sans)"/>
          <w:lang w:val="en"/>
        </w:rPr>
      </w:pPr>
      <w:r>
        <w:rPr>
          <w:rFonts w:ascii="Segoe UI Symbol" w:hAnsi="Segoe UI Symbol" w:cs="Segoe UI Symbol"/>
          <w:lang w:val="en"/>
        </w:rPr>
        <w:t>✓</w:t>
      </w:r>
      <w:r>
        <w:rPr>
          <w:rFonts w:ascii="var(--font-sans)" w:hAnsi="var(--font-sans)"/>
          <w:lang w:val="en"/>
        </w:rPr>
        <w:t xml:space="preserve"> Answer: 48 valid arrangements with A and B always adjacent.</w:t>
      </w:r>
    </w:p>
    <w:p w14:paraId="43BE1F4A" w14:textId="77777777" w:rsidR="00000000" w:rsidRDefault="00000000">
      <w:pPr>
        <w:pStyle w:val="Heading3"/>
        <w:divId w:val="1074280050"/>
        <w:rPr>
          <w:rFonts w:ascii="var(--font-sans)" w:eastAsia="Times New Roman" w:hAnsi="var(--font-sans)"/>
          <w:lang w:val="en"/>
        </w:rPr>
      </w:pPr>
      <w:r>
        <w:rPr>
          <w:rFonts w:ascii="var(--font-sans)" w:eastAsia="Times New Roman" w:hAnsi="var(--font-sans)"/>
          <w:lang w:val="en"/>
        </w:rPr>
        <w:t>Complementary Counting</w:t>
      </w:r>
    </w:p>
    <w:p w14:paraId="6FC326C2" w14:textId="77777777" w:rsidR="00000000" w:rsidRDefault="00000000">
      <w:pPr>
        <w:pStyle w:val="NormalWeb"/>
        <w:divId w:val="1074280050"/>
        <w:rPr>
          <w:rFonts w:ascii="var(--font-sans)" w:hAnsi="var(--font-sans)"/>
          <w:lang w:val="en"/>
        </w:rPr>
      </w:pPr>
      <w:r>
        <w:rPr>
          <w:rFonts w:ascii="var(--font-sans)" w:hAnsi="var(--font-sans)"/>
          <w:lang w:val="en"/>
        </w:rPr>
        <w:t xml:space="preserve">When the constraint restricts a large portion of outcomes, it is often easier to count the </w:t>
      </w:r>
      <w:r>
        <w:rPr>
          <w:rStyle w:val="Emphasis"/>
          <w:rFonts w:ascii="var(--font-sans)" w:hAnsi="var(--font-sans)"/>
          <w:lang w:val="en"/>
        </w:rPr>
        <w:t>invalid</w:t>
      </w:r>
      <w:r>
        <w:rPr>
          <w:rFonts w:ascii="var(--font-sans)" w:hAnsi="var(--font-sans)"/>
          <w:lang w:val="en"/>
        </w:rPr>
        <w:t xml:space="preserve"> arrangements and subtract from the total. This approach is used for "at least one" and "at most" problems.</w:t>
      </w:r>
    </w:p>
    <w:p w14:paraId="2CB2DF42" w14:textId="77777777" w:rsidR="00000000" w:rsidRDefault="00000000">
      <w:pPr>
        <w:divId w:val="207843215"/>
        <w:rPr>
          <w:rFonts w:ascii="var(--font-sans)" w:eastAsia="Times New Roman" w:hAnsi="var(--font-sans)"/>
          <w:lang w:val="en"/>
        </w:rPr>
      </w:pPr>
      <w:r>
        <w:rPr>
          <w:rStyle w:val="data-tag"/>
          <w:rFonts w:ascii="var(--font-sans)" w:eastAsia="Times New Roman" w:hAnsi="var(--font-sans)"/>
          <w:lang w:val="en"/>
        </w:rPr>
        <w:t>Strategy</w:t>
      </w:r>
      <w:r>
        <w:rPr>
          <w:rFonts w:ascii="var(--font-sans)" w:eastAsia="Times New Roman" w:hAnsi="var(--font-sans)"/>
          <w:lang w:val="en"/>
        </w:rPr>
        <w:t xml:space="preserve"> </w:t>
      </w:r>
    </w:p>
    <w:p w14:paraId="652BA757" w14:textId="77777777" w:rsidR="00000000" w:rsidRDefault="00000000">
      <w:pPr>
        <w:pStyle w:val="Heading4"/>
        <w:divId w:val="207843215"/>
        <w:rPr>
          <w:rFonts w:ascii="var(--font-sans)" w:eastAsia="Times New Roman" w:hAnsi="var(--font-sans)"/>
          <w:lang w:val="en"/>
        </w:rPr>
      </w:pPr>
      <w:r>
        <w:rPr>
          <w:rFonts w:ascii="var(--font-sans)" w:eastAsia="Times New Roman" w:hAnsi="var(--font-sans)"/>
          <w:lang w:val="en"/>
        </w:rPr>
        <w:t>Complementary Counting Formula</w:t>
      </w:r>
    </w:p>
    <w:p w14:paraId="56BF8F91" w14:textId="77777777" w:rsidR="00000000" w:rsidRDefault="00000000">
      <w:pPr>
        <w:pStyle w:val="NormalWeb"/>
        <w:divId w:val="207843215"/>
        <w:rPr>
          <w:rFonts w:ascii="var(--font-sans)" w:hAnsi="var(--font-sans)"/>
          <w:lang w:val="en"/>
        </w:rPr>
      </w:pPr>
      <w:r>
        <w:rPr>
          <w:rFonts w:ascii="var(--font-sans)" w:hAnsi="var(--font-sans)"/>
          <w:lang w:val="en"/>
        </w:rPr>
        <w:t>Valid arrangements = Total arrangements − Arrangements that violate the constraint. Example: "How many 4-digit numbers (1–9) have at least one repeated digit?" = Total (9⁴ = 6561) − No repetition (9P4 = 3024) = 3537.</w:t>
      </w:r>
    </w:p>
    <w:p w14:paraId="54766FE9" w14:textId="77777777" w:rsidR="00000000" w:rsidRDefault="00000000">
      <w:pPr>
        <w:pStyle w:val="Heading2"/>
        <w:divId w:val="1074280050"/>
        <w:rPr>
          <w:rFonts w:ascii="var(--font-sans)" w:eastAsia="Times New Roman" w:hAnsi="var(--font-sans)"/>
          <w:lang w:val="en"/>
        </w:rPr>
      </w:pPr>
      <w:r>
        <w:rPr>
          <w:rFonts w:ascii="var(--font-sans)" w:eastAsia="Times New Roman" w:hAnsi="var(--font-sans)"/>
          <w:lang w:val="en"/>
        </w:rPr>
        <w:t>Formula Cheat Sheet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88"/>
        <w:gridCol w:w="1881"/>
        <w:gridCol w:w="3020"/>
        <w:gridCol w:w="2962"/>
      </w:tblGrid>
      <w:tr w:rsidR="00000000" w14:paraId="1C8CCD1B" w14:textId="77777777">
        <w:trPr>
          <w:divId w:val="1871839768"/>
          <w:tblHeader/>
          <w:tblCellSpacing w:w="15" w:type="dxa"/>
        </w:trPr>
        <w:tc>
          <w:tcPr>
            <w:tcW w:w="0" w:type="auto"/>
            <w:vAlign w:val="center"/>
            <w:hideMark/>
          </w:tcPr>
          <w:p w14:paraId="5EB02040" w14:textId="77777777" w:rsidR="00000000" w:rsidRDefault="00000000">
            <w:pPr>
              <w:jc w:val="center"/>
              <w:rPr>
                <w:rFonts w:ascii="var(--font-sans)" w:eastAsia="Times New Roman" w:hAnsi="var(--font-sans)"/>
                <w:b/>
                <w:bCs/>
              </w:rPr>
            </w:pPr>
            <w:r>
              <w:rPr>
                <w:rFonts w:ascii="var(--font-sans)" w:eastAsia="Times New Roman" w:hAnsi="var(--font-sans)"/>
                <w:b/>
                <w:bCs/>
              </w:rPr>
              <w:t>Formula Name</w:t>
            </w:r>
          </w:p>
        </w:tc>
        <w:tc>
          <w:tcPr>
            <w:tcW w:w="0" w:type="auto"/>
            <w:vAlign w:val="center"/>
            <w:hideMark/>
          </w:tcPr>
          <w:p w14:paraId="25D21297" w14:textId="77777777" w:rsidR="00000000" w:rsidRDefault="00000000">
            <w:pPr>
              <w:jc w:val="center"/>
              <w:rPr>
                <w:rFonts w:ascii="var(--font-sans)" w:eastAsia="Times New Roman" w:hAnsi="var(--font-sans)"/>
                <w:b/>
                <w:bCs/>
              </w:rPr>
            </w:pPr>
            <w:r>
              <w:rPr>
                <w:rFonts w:ascii="var(--font-sans)" w:eastAsia="Times New Roman" w:hAnsi="var(--font-sans)"/>
                <w:b/>
                <w:bCs/>
              </w:rPr>
              <w:t>Formula</w:t>
            </w:r>
          </w:p>
        </w:tc>
        <w:tc>
          <w:tcPr>
            <w:tcW w:w="0" w:type="auto"/>
            <w:vAlign w:val="center"/>
            <w:hideMark/>
          </w:tcPr>
          <w:p w14:paraId="071FEE72" w14:textId="77777777" w:rsidR="00000000" w:rsidRDefault="00000000">
            <w:pPr>
              <w:jc w:val="center"/>
              <w:rPr>
                <w:rFonts w:ascii="var(--font-sans)" w:eastAsia="Times New Roman" w:hAnsi="var(--font-sans)"/>
                <w:b/>
                <w:bCs/>
              </w:rPr>
            </w:pPr>
            <w:r>
              <w:rPr>
                <w:rFonts w:ascii="var(--font-sans)" w:eastAsia="Times New Roman" w:hAnsi="var(--font-sans)"/>
                <w:b/>
                <w:bCs/>
              </w:rPr>
              <w:t>When to Use</w:t>
            </w:r>
          </w:p>
        </w:tc>
        <w:tc>
          <w:tcPr>
            <w:tcW w:w="0" w:type="auto"/>
            <w:vAlign w:val="center"/>
            <w:hideMark/>
          </w:tcPr>
          <w:p w14:paraId="6F0B38BE" w14:textId="77777777" w:rsidR="00000000" w:rsidRDefault="00000000">
            <w:pPr>
              <w:jc w:val="center"/>
              <w:rPr>
                <w:rFonts w:ascii="var(--font-sans)" w:eastAsia="Times New Roman" w:hAnsi="var(--font-sans)"/>
                <w:b/>
                <w:bCs/>
              </w:rPr>
            </w:pPr>
            <w:r>
              <w:rPr>
                <w:rFonts w:ascii="var(--font-sans)" w:eastAsia="Times New Roman" w:hAnsi="var(--font-sans)"/>
                <w:b/>
                <w:bCs/>
              </w:rPr>
              <w:t>Example</w:t>
            </w:r>
          </w:p>
        </w:tc>
      </w:tr>
      <w:tr w:rsidR="00000000" w14:paraId="16D3DFD9" w14:textId="77777777">
        <w:trPr>
          <w:divId w:val="1871839768"/>
          <w:tblCellSpacing w:w="15" w:type="dxa"/>
        </w:trPr>
        <w:tc>
          <w:tcPr>
            <w:tcW w:w="0" w:type="auto"/>
            <w:vAlign w:val="center"/>
            <w:hideMark/>
          </w:tcPr>
          <w:p w14:paraId="60A556DA" w14:textId="77777777" w:rsidR="00000000" w:rsidRPr="00340A99" w:rsidRDefault="00000000">
            <w:pPr>
              <w:rPr>
                <w:rFonts w:ascii="var(--font-sans)" w:eastAsia="Times New Roman" w:hAnsi="var(--font-sans)"/>
                <w:sz w:val="22"/>
                <w:szCs w:val="22"/>
              </w:rPr>
            </w:pPr>
            <w:r w:rsidRPr="00340A99">
              <w:rPr>
                <w:rFonts w:ascii="var(--font-sans)" w:eastAsia="Times New Roman" w:hAnsi="var(--font-sans)"/>
                <w:sz w:val="22"/>
                <w:szCs w:val="22"/>
              </w:rPr>
              <w:t>Permutation (no repeat)</w:t>
            </w:r>
          </w:p>
        </w:tc>
        <w:tc>
          <w:tcPr>
            <w:tcW w:w="0" w:type="auto"/>
            <w:vAlign w:val="center"/>
            <w:hideMark/>
          </w:tcPr>
          <w:p w14:paraId="4201E56D" w14:textId="77777777" w:rsidR="00000000" w:rsidRPr="00340A99" w:rsidRDefault="00000000">
            <w:pPr>
              <w:rPr>
                <w:rFonts w:ascii="var(--font-sans)" w:eastAsia="Times New Roman" w:hAnsi="var(--font-sans)"/>
                <w:sz w:val="22"/>
                <w:szCs w:val="22"/>
              </w:rPr>
            </w:pPr>
            <w:r w:rsidRPr="00340A99">
              <w:rPr>
                <w:rFonts w:ascii="var(--font-sans)" w:eastAsia="Times New Roman" w:hAnsi="var(--font-sans)"/>
                <w:sz w:val="22"/>
                <w:szCs w:val="22"/>
              </w:rPr>
              <w:t>nPr = n! / (n−r)!</w:t>
            </w:r>
          </w:p>
        </w:tc>
        <w:tc>
          <w:tcPr>
            <w:tcW w:w="0" w:type="auto"/>
            <w:vAlign w:val="center"/>
            <w:hideMark/>
          </w:tcPr>
          <w:p w14:paraId="5DCB6694" w14:textId="77777777" w:rsidR="00000000" w:rsidRPr="00340A99" w:rsidRDefault="00000000">
            <w:pPr>
              <w:rPr>
                <w:rFonts w:ascii="var(--font-sans)" w:eastAsia="Times New Roman" w:hAnsi="var(--font-sans)"/>
                <w:sz w:val="22"/>
                <w:szCs w:val="22"/>
              </w:rPr>
            </w:pPr>
            <w:r w:rsidRPr="00340A99">
              <w:rPr>
                <w:rFonts w:ascii="var(--font-sans)" w:eastAsia="Times New Roman" w:hAnsi="var(--font-sans)"/>
                <w:sz w:val="22"/>
                <w:szCs w:val="22"/>
              </w:rPr>
              <w:t>Ordered arrangement, no reuse</w:t>
            </w:r>
          </w:p>
        </w:tc>
        <w:tc>
          <w:tcPr>
            <w:tcW w:w="0" w:type="auto"/>
            <w:vAlign w:val="center"/>
            <w:hideMark/>
          </w:tcPr>
          <w:p w14:paraId="5F2B2FC1" w14:textId="77777777" w:rsidR="00000000" w:rsidRPr="00340A99" w:rsidRDefault="00000000">
            <w:pPr>
              <w:rPr>
                <w:rFonts w:ascii="var(--font-sans)" w:eastAsia="Times New Roman" w:hAnsi="var(--font-sans)"/>
                <w:sz w:val="22"/>
                <w:szCs w:val="22"/>
              </w:rPr>
            </w:pPr>
            <w:r w:rsidRPr="00340A99">
              <w:rPr>
                <w:rFonts w:ascii="var(--font-sans)" w:eastAsia="Times New Roman" w:hAnsi="var(--font-sans)"/>
                <w:sz w:val="22"/>
                <w:szCs w:val="22"/>
              </w:rPr>
              <w:t>5P3 = 60</w:t>
            </w:r>
          </w:p>
        </w:tc>
      </w:tr>
      <w:tr w:rsidR="00000000" w14:paraId="01670A4B" w14:textId="77777777">
        <w:trPr>
          <w:divId w:val="1871839768"/>
          <w:tblCellSpacing w:w="15" w:type="dxa"/>
        </w:trPr>
        <w:tc>
          <w:tcPr>
            <w:tcW w:w="0" w:type="auto"/>
            <w:vAlign w:val="center"/>
            <w:hideMark/>
          </w:tcPr>
          <w:p w14:paraId="593F4E6A" w14:textId="77777777" w:rsidR="00000000" w:rsidRPr="00340A99" w:rsidRDefault="00000000">
            <w:pPr>
              <w:rPr>
                <w:rFonts w:ascii="var(--font-sans)" w:eastAsia="Times New Roman" w:hAnsi="var(--font-sans)"/>
                <w:sz w:val="22"/>
                <w:szCs w:val="22"/>
              </w:rPr>
            </w:pPr>
            <w:r w:rsidRPr="00340A99">
              <w:rPr>
                <w:rFonts w:ascii="var(--font-sans)" w:eastAsia="Times New Roman" w:hAnsi="var(--font-sans)"/>
                <w:sz w:val="22"/>
                <w:szCs w:val="22"/>
              </w:rPr>
              <w:t>Combination (no repeat)</w:t>
            </w:r>
          </w:p>
        </w:tc>
        <w:tc>
          <w:tcPr>
            <w:tcW w:w="0" w:type="auto"/>
            <w:vAlign w:val="center"/>
            <w:hideMark/>
          </w:tcPr>
          <w:p w14:paraId="6CB01664" w14:textId="77777777" w:rsidR="00000000" w:rsidRPr="00340A99" w:rsidRDefault="00000000">
            <w:pPr>
              <w:rPr>
                <w:rFonts w:ascii="var(--font-sans)" w:eastAsia="Times New Roman" w:hAnsi="var(--font-sans)"/>
                <w:sz w:val="22"/>
                <w:szCs w:val="22"/>
              </w:rPr>
            </w:pPr>
            <w:proofErr w:type="spellStart"/>
            <w:r w:rsidRPr="00340A99">
              <w:rPr>
                <w:rFonts w:ascii="var(--font-sans)" w:eastAsia="Times New Roman" w:hAnsi="var(--font-sans)"/>
                <w:sz w:val="22"/>
                <w:szCs w:val="22"/>
              </w:rPr>
              <w:t>nCr</w:t>
            </w:r>
            <w:proofErr w:type="spellEnd"/>
            <w:r w:rsidRPr="00340A99">
              <w:rPr>
                <w:rFonts w:ascii="var(--font-sans)" w:eastAsia="Times New Roman" w:hAnsi="var(--font-sans)"/>
                <w:sz w:val="22"/>
                <w:szCs w:val="22"/>
              </w:rPr>
              <w:t xml:space="preserve"> = n! / [</w:t>
            </w:r>
            <w:proofErr w:type="gramStart"/>
            <w:r w:rsidRPr="00340A99">
              <w:rPr>
                <w:rFonts w:ascii="var(--font-sans)" w:eastAsia="Times New Roman" w:hAnsi="var(--font-sans)"/>
                <w:sz w:val="22"/>
                <w:szCs w:val="22"/>
              </w:rPr>
              <w:t>r!(</w:t>
            </w:r>
            <w:proofErr w:type="gramEnd"/>
            <w:r w:rsidRPr="00340A99">
              <w:rPr>
                <w:rFonts w:ascii="var(--font-sans)" w:eastAsia="Times New Roman" w:hAnsi="var(--font-sans)"/>
                <w:sz w:val="22"/>
                <w:szCs w:val="22"/>
              </w:rPr>
              <w:t>n−r)!]</w:t>
            </w:r>
          </w:p>
        </w:tc>
        <w:tc>
          <w:tcPr>
            <w:tcW w:w="0" w:type="auto"/>
            <w:vAlign w:val="center"/>
            <w:hideMark/>
          </w:tcPr>
          <w:p w14:paraId="3A57EB05" w14:textId="77777777" w:rsidR="00000000" w:rsidRPr="00340A99" w:rsidRDefault="00000000">
            <w:pPr>
              <w:rPr>
                <w:rFonts w:ascii="var(--font-sans)" w:eastAsia="Times New Roman" w:hAnsi="var(--font-sans)"/>
                <w:sz w:val="22"/>
                <w:szCs w:val="22"/>
              </w:rPr>
            </w:pPr>
            <w:r w:rsidRPr="00340A99">
              <w:rPr>
                <w:rFonts w:ascii="var(--font-sans)" w:eastAsia="Times New Roman" w:hAnsi="var(--font-sans)"/>
                <w:sz w:val="22"/>
                <w:szCs w:val="22"/>
              </w:rPr>
              <w:t>Unordered selection, no reuse</w:t>
            </w:r>
          </w:p>
        </w:tc>
        <w:tc>
          <w:tcPr>
            <w:tcW w:w="0" w:type="auto"/>
            <w:vAlign w:val="center"/>
            <w:hideMark/>
          </w:tcPr>
          <w:p w14:paraId="59DFFFD9" w14:textId="77777777" w:rsidR="00000000" w:rsidRPr="00340A99" w:rsidRDefault="00000000">
            <w:pPr>
              <w:rPr>
                <w:rFonts w:ascii="var(--font-sans)" w:eastAsia="Times New Roman" w:hAnsi="var(--font-sans)"/>
                <w:sz w:val="22"/>
                <w:szCs w:val="22"/>
              </w:rPr>
            </w:pPr>
            <w:r w:rsidRPr="00340A99">
              <w:rPr>
                <w:rFonts w:ascii="var(--font-sans)" w:eastAsia="Times New Roman" w:hAnsi="var(--font-sans)"/>
                <w:sz w:val="22"/>
                <w:szCs w:val="22"/>
              </w:rPr>
              <w:t>5C3 = 10</w:t>
            </w:r>
          </w:p>
        </w:tc>
      </w:tr>
      <w:tr w:rsidR="00000000" w14:paraId="0BE028C1" w14:textId="77777777">
        <w:trPr>
          <w:divId w:val="1871839768"/>
          <w:tblCellSpacing w:w="15" w:type="dxa"/>
        </w:trPr>
        <w:tc>
          <w:tcPr>
            <w:tcW w:w="0" w:type="auto"/>
            <w:vAlign w:val="center"/>
            <w:hideMark/>
          </w:tcPr>
          <w:p w14:paraId="69028648" w14:textId="77777777" w:rsidR="00000000" w:rsidRPr="00340A99" w:rsidRDefault="00000000">
            <w:pPr>
              <w:rPr>
                <w:rFonts w:ascii="var(--font-sans)" w:eastAsia="Times New Roman" w:hAnsi="var(--font-sans)"/>
                <w:sz w:val="22"/>
                <w:szCs w:val="22"/>
              </w:rPr>
            </w:pPr>
            <w:r w:rsidRPr="00340A99">
              <w:rPr>
                <w:rFonts w:ascii="var(--font-sans)" w:eastAsia="Times New Roman" w:hAnsi="var(--font-sans)"/>
                <w:sz w:val="22"/>
                <w:szCs w:val="22"/>
              </w:rPr>
              <w:t>Permutation (with repeat)</w:t>
            </w:r>
          </w:p>
        </w:tc>
        <w:tc>
          <w:tcPr>
            <w:tcW w:w="0" w:type="auto"/>
            <w:vAlign w:val="center"/>
            <w:hideMark/>
          </w:tcPr>
          <w:p w14:paraId="20E66A5A" w14:textId="77777777" w:rsidR="00000000" w:rsidRPr="00340A99" w:rsidRDefault="00000000">
            <w:pPr>
              <w:rPr>
                <w:rFonts w:ascii="var(--font-sans)" w:eastAsia="Times New Roman" w:hAnsi="var(--font-sans)"/>
                <w:sz w:val="22"/>
                <w:szCs w:val="22"/>
              </w:rPr>
            </w:pPr>
            <w:proofErr w:type="spellStart"/>
            <w:r w:rsidRPr="00340A99">
              <w:rPr>
                <w:rFonts w:ascii="var(--font-sans)" w:eastAsia="Times New Roman" w:hAnsi="var(--font-sans)"/>
                <w:sz w:val="22"/>
                <w:szCs w:val="22"/>
              </w:rPr>
              <w:t>nʳ</w:t>
            </w:r>
            <w:proofErr w:type="spellEnd"/>
          </w:p>
        </w:tc>
        <w:tc>
          <w:tcPr>
            <w:tcW w:w="0" w:type="auto"/>
            <w:vAlign w:val="center"/>
            <w:hideMark/>
          </w:tcPr>
          <w:p w14:paraId="428AB6BE" w14:textId="77777777" w:rsidR="00000000" w:rsidRPr="00340A99" w:rsidRDefault="00000000">
            <w:pPr>
              <w:rPr>
                <w:rFonts w:ascii="var(--font-sans)" w:eastAsia="Times New Roman" w:hAnsi="var(--font-sans)"/>
                <w:sz w:val="22"/>
                <w:szCs w:val="22"/>
              </w:rPr>
            </w:pPr>
            <w:r w:rsidRPr="00340A99">
              <w:rPr>
                <w:rFonts w:ascii="var(--font-sans)" w:eastAsia="Times New Roman" w:hAnsi="var(--font-sans)"/>
                <w:sz w:val="22"/>
                <w:szCs w:val="22"/>
              </w:rPr>
              <w:t>Ordered, items can repeat</w:t>
            </w:r>
          </w:p>
        </w:tc>
        <w:tc>
          <w:tcPr>
            <w:tcW w:w="0" w:type="auto"/>
            <w:vAlign w:val="center"/>
            <w:hideMark/>
          </w:tcPr>
          <w:p w14:paraId="5E916BC4" w14:textId="77777777" w:rsidR="00000000" w:rsidRPr="00340A99" w:rsidRDefault="00000000">
            <w:pPr>
              <w:rPr>
                <w:rFonts w:ascii="var(--font-sans)" w:eastAsia="Times New Roman" w:hAnsi="var(--font-sans)"/>
                <w:sz w:val="22"/>
                <w:szCs w:val="22"/>
              </w:rPr>
            </w:pPr>
            <w:r w:rsidRPr="00340A99">
              <w:rPr>
                <w:rFonts w:ascii="var(--font-sans)" w:eastAsia="Times New Roman" w:hAnsi="var(--font-sans)"/>
                <w:sz w:val="22"/>
                <w:szCs w:val="22"/>
              </w:rPr>
              <w:t>4-digit PIN: 10⁴ = 10,000</w:t>
            </w:r>
          </w:p>
        </w:tc>
      </w:tr>
      <w:tr w:rsidR="00000000" w14:paraId="21089354" w14:textId="77777777">
        <w:trPr>
          <w:divId w:val="1871839768"/>
          <w:tblCellSpacing w:w="15" w:type="dxa"/>
        </w:trPr>
        <w:tc>
          <w:tcPr>
            <w:tcW w:w="0" w:type="auto"/>
            <w:vAlign w:val="center"/>
            <w:hideMark/>
          </w:tcPr>
          <w:p w14:paraId="318832D4" w14:textId="77777777" w:rsidR="00000000" w:rsidRPr="00340A99" w:rsidRDefault="00000000">
            <w:pPr>
              <w:rPr>
                <w:rFonts w:ascii="var(--font-sans)" w:eastAsia="Times New Roman" w:hAnsi="var(--font-sans)"/>
                <w:sz w:val="22"/>
                <w:szCs w:val="22"/>
              </w:rPr>
            </w:pPr>
            <w:r w:rsidRPr="00340A99">
              <w:rPr>
                <w:rFonts w:ascii="var(--font-sans)" w:eastAsia="Times New Roman" w:hAnsi="var(--font-sans)"/>
                <w:sz w:val="22"/>
                <w:szCs w:val="22"/>
              </w:rPr>
              <w:t>Identical objects</w:t>
            </w:r>
          </w:p>
        </w:tc>
        <w:tc>
          <w:tcPr>
            <w:tcW w:w="0" w:type="auto"/>
            <w:vAlign w:val="center"/>
            <w:hideMark/>
          </w:tcPr>
          <w:p w14:paraId="5112CA21" w14:textId="77777777" w:rsidR="00000000" w:rsidRPr="00340A99" w:rsidRDefault="00000000">
            <w:pPr>
              <w:rPr>
                <w:rFonts w:ascii="var(--font-sans)" w:eastAsia="Times New Roman" w:hAnsi="var(--font-sans)"/>
                <w:sz w:val="22"/>
                <w:szCs w:val="22"/>
              </w:rPr>
            </w:pPr>
            <w:r w:rsidRPr="00340A99">
              <w:rPr>
                <w:rFonts w:ascii="var(--font-sans)" w:eastAsia="Times New Roman" w:hAnsi="var(--font-sans)"/>
                <w:sz w:val="22"/>
                <w:szCs w:val="22"/>
              </w:rPr>
              <w:t>n! / (</w:t>
            </w:r>
            <w:proofErr w:type="spellStart"/>
            <w:proofErr w:type="gramStart"/>
            <w:r w:rsidRPr="00340A99">
              <w:rPr>
                <w:rFonts w:ascii="var(--font-sans)" w:eastAsia="Times New Roman" w:hAnsi="var(--font-sans)"/>
                <w:sz w:val="22"/>
                <w:szCs w:val="22"/>
              </w:rPr>
              <w:t>p!q</w:t>
            </w:r>
            <w:proofErr w:type="gramEnd"/>
            <w:r w:rsidRPr="00340A99">
              <w:rPr>
                <w:rFonts w:ascii="var(--font-sans)" w:eastAsia="Times New Roman" w:hAnsi="var(--font-sans)"/>
                <w:sz w:val="22"/>
                <w:szCs w:val="22"/>
              </w:rPr>
              <w:t>!</w:t>
            </w:r>
            <w:proofErr w:type="gramStart"/>
            <w:r w:rsidRPr="00340A99">
              <w:rPr>
                <w:rFonts w:ascii="var(--font-sans)" w:eastAsia="Times New Roman" w:hAnsi="var(--font-sans)"/>
                <w:sz w:val="22"/>
                <w:szCs w:val="22"/>
              </w:rPr>
              <w:t>r</w:t>
            </w:r>
            <w:proofErr w:type="spellEnd"/>
            <w:r w:rsidRPr="00340A99">
              <w:rPr>
                <w:rFonts w:ascii="var(--font-sans)" w:eastAsia="Times New Roman" w:hAnsi="var(--font-sans)"/>
                <w:sz w:val="22"/>
                <w:szCs w:val="22"/>
              </w:rPr>
              <w:t>!…</w:t>
            </w:r>
            <w:proofErr w:type="gramEnd"/>
            <w:r w:rsidRPr="00340A99">
              <w:rPr>
                <w:rFonts w:ascii="var(--font-sans)" w:eastAsia="Times New Roman" w:hAnsi="var(--font-sans)"/>
                <w:sz w:val="22"/>
                <w:szCs w:val="22"/>
              </w:rPr>
              <w:t>)</w:t>
            </w:r>
          </w:p>
        </w:tc>
        <w:tc>
          <w:tcPr>
            <w:tcW w:w="0" w:type="auto"/>
            <w:vAlign w:val="center"/>
            <w:hideMark/>
          </w:tcPr>
          <w:p w14:paraId="58E12908" w14:textId="77777777" w:rsidR="00000000" w:rsidRPr="00340A99" w:rsidRDefault="00000000">
            <w:pPr>
              <w:rPr>
                <w:rFonts w:ascii="var(--font-sans)" w:eastAsia="Times New Roman" w:hAnsi="var(--font-sans)"/>
                <w:sz w:val="22"/>
                <w:szCs w:val="22"/>
              </w:rPr>
            </w:pPr>
            <w:r w:rsidRPr="00340A99">
              <w:rPr>
                <w:rFonts w:ascii="var(--font-sans)" w:eastAsia="Times New Roman" w:hAnsi="var(--font-sans)"/>
                <w:sz w:val="22"/>
                <w:szCs w:val="22"/>
              </w:rPr>
              <w:t>Some items are indistinct</w:t>
            </w:r>
          </w:p>
        </w:tc>
        <w:tc>
          <w:tcPr>
            <w:tcW w:w="0" w:type="auto"/>
            <w:vAlign w:val="center"/>
            <w:hideMark/>
          </w:tcPr>
          <w:p w14:paraId="50EFF7F7" w14:textId="77777777" w:rsidR="00000000" w:rsidRPr="00340A99" w:rsidRDefault="00000000">
            <w:pPr>
              <w:rPr>
                <w:rFonts w:ascii="var(--font-sans)" w:eastAsia="Times New Roman" w:hAnsi="var(--font-sans)"/>
                <w:sz w:val="22"/>
                <w:szCs w:val="22"/>
              </w:rPr>
            </w:pPr>
            <w:r w:rsidRPr="00340A99">
              <w:rPr>
                <w:rFonts w:ascii="var(--font-sans)" w:eastAsia="Times New Roman" w:hAnsi="var(--font-sans)"/>
                <w:sz w:val="22"/>
                <w:szCs w:val="22"/>
              </w:rPr>
              <w:t xml:space="preserve">BANANA: </w:t>
            </w:r>
            <w:proofErr w:type="gramStart"/>
            <w:r w:rsidRPr="00340A99">
              <w:rPr>
                <w:rFonts w:ascii="var(--font-sans)" w:eastAsia="Times New Roman" w:hAnsi="var(--font-sans)"/>
                <w:sz w:val="22"/>
                <w:szCs w:val="22"/>
              </w:rPr>
              <w:t>6!/</w:t>
            </w:r>
            <w:proofErr w:type="gramEnd"/>
            <w:r w:rsidRPr="00340A99">
              <w:rPr>
                <w:rFonts w:ascii="var(--font-sans)" w:eastAsia="Times New Roman" w:hAnsi="var(--font-sans)"/>
                <w:sz w:val="22"/>
                <w:szCs w:val="22"/>
              </w:rPr>
              <w:t>(3!2!) = 60</w:t>
            </w:r>
          </w:p>
        </w:tc>
      </w:tr>
      <w:tr w:rsidR="00000000" w14:paraId="3BA220B8" w14:textId="77777777">
        <w:trPr>
          <w:divId w:val="1871839768"/>
          <w:tblCellSpacing w:w="15" w:type="dxa"/>
        </w:trPr>
        <w:tc>
          <w:tcPr>
            <w:tcW w:w="0" w:type="auto"/>
            <w:vAlign w:val="center"/>
            <w:hideMark/>
          </w:tcPr>
          <w:p w14:paraId="6108B3C3" w14:textId="77777777" w:rsidR="00000000" w:rsidRPr="00340A99" w:rsidRDefault="00000000">
            <w:pPr>
              <w:rPr>
                <w:rFonts w:ascii="var(--font-sans)" w:eastAsia="Times New Roman" w:hAnsi="var(--font-sans)"/>
                <w:sz w:val="22"/>
                <w:szCs w:val="22"/>
              </w:rPr>
            </w:pPr>
            <w:r w:rsidRPr="00340A99">
              <w:rPr>
                <w:rFonts w:ascii="var(--font-sans)" w:eastAsia="Times New Roman" w:hAnsi="var(--font-sans)"/>
                <w:sz w:val="22"/>
                <w:szCs w:val="22"/>
              </w:rPr>
              <w:t>Combination (with repeat)</w:t>
            </w:r>
          </w:p>
        </w:tc>
        <w:tc>
          <w:tcPr>
            <w:tcW w:w="0" w:type="auto"/>
            <w:vAlign w:val="center"/>
            <w:hideMark/>
          </w:tcPr>
          <w:p w14:paraId="25E52D2A" w14:textId="77777777" w:rsidR="00000000" w:rsidRPr="00340A99" w:rsidRDefault="00000000">
            <w:pPr>
              <w:rPr>
                <w:rFonts w:ascii="var(--font-sans)" w:eastAsia="Times New Roman" w:hAnsi="var(--font-sans)"/>
                <w:sz w:val="22"/>
                <w:szCs w:val="22"/>
              </w:rPr>
            </w:pPr>
            <w:proofErr w:type="gramStart"/>
            <w:r w:rsidRPr="00340A99">
              <w:rPr>
                <w:rFonts w:ascii="var(--font-sans)" w:eastAsia="Times New Roman" w:hAnsi="var(--font-sans)"/>
                <w:sz w:val="22"/>
                <w:szCs w:val="22"/>
              </w:rPr>
              <w:t>C(</w:t>
            </w:r>
            <w:proofErr w:type="gramEnd"/>
            <w:r w:rsidRPr="00340A99">
              <w:rPr>
                <w:rFonts w:ascii="var(--font-sans)" w:eastAsia="Times New Roman" w:hAnsi="var(--font-sans)"/>
                <w:sz w:val="22"/>
                <w:szCs w:val="22"/>
              </w:rPr>
              <w:t>n+r−1, r)</w:t>
            </w:r>
          </w:p>
        </w:tc>
        <w:tc>
          <w:tcPr>
            <w:tcW w:w="0" w:type="auto"/>
            <w:vAlign w:val="center"/>
            <w:hideMark/>
          </w:tcPr>
          <w:p w14:paraId="64025842" w14:textId="77777777" w:rsidR="00000000" w:rsidRPr="00340A99" w:rsidRDefault="00000000">
            <w:pPr>
              <w:rPr>
                <w:rFonts w:ascii="var(--font-sans)" w:eastAsia="Times New Roman" w:hAnsi="var(--font-sans)"/>
                <w:sz w:val="22"/>
                <w:szCs w:val="22"/>
              </w:rPr>
            </w:pPr>
            <w:r w:rsidRPr="00340A99">
              <w:rPr>
                <w:rFonts w:ascii="var(--font-sans)" w:eastAsia="Times New Roman" w:hAnsi="var(--font-sans)"/>
                <w:sz w:val="22"/>
                <w:szCs w:val="22"/>
              </w:rPr>
              <w:t>Unordered, items can repeat</w:t>
            </w:r>
          </w:p>
        </w:tc>
        <w:tc>
          <w:tcPr>
            <w:tcW w:w="0" w:type="auto"/>
            <w:vAlign w:val="center"/>
            <w:hideMark/>
          </w:tcPr>
          <w:p w14:paraId="4900B810" w14:textId="77777777" w:rsidR="00000000" w:rsidRPr="00340A99" w:rsidRDefault="00000000">
            <w:pPr>
              <w:rPr>
                <w:rFonts w:ascii="var(--font-sans)" w:eastAsia="Times New Roman" w:hAnsi="var(--font-sans)"/>
                <w:sz w:val="22"/>
                <w:szCs w:val="22"/>
              </w:rPr>
            </w:pPr>
            <w:r w:rsidRPr="00340A99">
              <w:rPr>
                <w:rFonts w:ascii="var(--font-sans)" w:eastAsia="Times New Roman" w:hAnsi="var(--font-sans)"/>
                <w:sz w:val="22"/>
                <w:szCs w:val="22"/>
              </w:rPr>
              <w:t xml:space="preserve">3 scoops/5 flavors: </w:t>
            </w:r>
            <w:proofErr w:type="gramStart"/>
            <w:r w:rsidRPr="00340A99">
              <w:rPr>
                <w:rFonts w:ascii="var(--font-sans)" w:eastAsia="Times New Roman" w:hAnsi="var(--font-sans)"/>
                <w:sz w:val="22"/>
                <w:szCs w:val="22"/>
              </w:rPr>
              <w:t>C(</w:t>
            </w:r>
            <w:proofErr w:type="gramEnd"/>
            <w:r w:rsidRPr="00340A99">
              <w:rPr>
                <w:rFonts w:ascii="var(--font-sans)" w:eastAsia="Times New Roman" w:hAnsi="var(--font-sans)"/>
                <w:sz w:val="22"/>
                <w:szCs w:val="22"/>
              </w:rPr>
              <w:t>7,3) = 35</w:t>
            </w:r>
          </w:p>
        </w:tc>
      </w:tr>
      <w:tr w:rsidR="00000000" w14:paraId="4EA21E4A" w14:textId="77777777">
        <w:trPr>
          <w:divId w:val="1871839768"/>
          <w:tblCellSpacing w:w="15" w:type="dxa"/>
        </w:trPr>
        <w:tc>
          <w:tcPr>
            <w:tcW w:w="0" w:type="auto"/>
            <w:vAlign w:val="center"/>
            <w:hideMark/>
          </w:tcPr>
          <w:p w14:paraId="55CE03B1" w14:textId="77777777" w:rsidR="00000000" w:rsidRPr="00340A99" w:rsidRDefault="00000000">
            <w:pPr>
              <w:rPr>
                <w:rFonts w:ascii="var(--font-sans)" w:eastAsia="Times New Roman" w:hAnsi="var(--font-sans)"/>
                <w:sz w:val="22"/>
                <w:szCs w:val="22"/>
              </w:rPr>
            </w:pPr>
            <w:r w:rsidRPr="00340A99">
              <w:rPr>
                <w:rFonts w:ascii="var(--font-sans)" w:eastAsia="Times New Roman" w:hAnsi="var(--font-sans)"/>
                <w:sz w:val="22"/>
                <w:szCs w:val="22"/>
              </w:rPr>
              <w:t>Circular (oriented)</w:t>
            </w:r>
          </w:p>
        </w:tc>
        <w:tc>
          <w:tcPr>
            <w:tcW w:w="0" w:type="auto"/>
            <w:vAlign w:val="center"/>
            <w:hideMark/>
          </w:tcPr>
          <w:p w14:paraId="5B7076C4" w14:textId="77777777" w:rsidR="00000000" w:rsidRPr="00340A99" w:rsidRDefault="00000000">
            <w:pPr>
              <w:rPr>
                <w:rFonts w:ascii="var(--font-sans)" w:eastAsia="Times New Roman" w:hAnsi="var(--font-sans)"/>
                <w:sz w:val="22"/>
                <w:szCs w:val="22"/>
              </w:rPr>
            </w:pPr>
            <w:r w:rsidRPr="00340A99">
              <w:rPr>
                <w:rFonts w:ascii="var(--font-sans)" w:eastAsia="Times New Roman" w:hAnsi="var(--font-sans)"/>
                <w:sz w:val="22"/>
                <w:szCs w:val="22"/>
              </w:rPr>
              <w:t>(n−1)!</w:t>
            </w:r>
          </w:p>
        </w:tc>
        <w:tc>
          <w:tcPr>
            <w:tcW w:w="0" w:type="auto"/>
            <w:vAlign w:val="center"/>
            <w:hideMark/>
          </w:tcPr>
          <w:p w14:paraId="04891267" w14:textId="77777777" w:rsidR="00000000" w:rsidRPr="00340A99" w:rsidRDefault="00000000">
            <w:pPr>
              <w:rPr>
                <w:rFonts w:ascii="var(--font-sans)" w:eastAsia="Times New Roman" w:hAnsi="var(--font-sans)"/>
                <w:sz w:val="22"/>
                <w:szCs w:val="22"/>
              </w:rPr>
            </w:pPr>
            <w:r w:rsidRPr="00340A99">
              <w:rPr>
                <w:rFonts w:ascii="var(--font-sans)" w:eastAsia="Times New Roman" w:hAnsi="var(--font-sans)"/>
                <w:sz w:val="22"/>
                <w:szCs w:val="22"/>
              </w:rPr>
              <w:t>Circle, reflections differ</w:t>
            </w:r>
          </w:p>
        </w:tc>
        <w:tc>
          <w:tcPr>
            <w:tcW w:w="0" w:type="auto"/>
            <w:vAlign w:val="center"/>
            <w:hideMark/>
          </w:tcPr>
          <w:p w14:paraId="19939AB0" w14:textId="77777777" w:rsidR="00000000" w:rsidRPr="00340A99" w:rsidRDefault="00000000">
            <w:pPr>
              <w:rPr>
                <w:rFonts w:ascii="var(--font-sans)" w:eastAsia="Times New Roman" w:hAnsi="var(--font-sans)"/>
                <w:sz w:val="22"/>
                <w:szCs w:val="22"/>
              </w:rPr>
            </w:pPr>
            <w:r w:rsidRPr="00340A99">
              <w:rPr>
                <w:rFonts w:ascii="var(--font-sans)" w:eastAsia="Times New Roman" w:hAnsi="var(--font-sans)"/>
                <w:sz w:val="22"/>
                <w:szCs w:val="22"/>
              </w:rPr>
              <w:t>5 people at table: 4! = 24</w:t>
            </w:r>
          </w:p>
        </w:tc>
      </w:tr>
      <w:tr w:rsidR="00000000" w14:paraId="21FF9514" w14:textId="77777777">
        <w:trPr>
          <w:divId w:val="1871839768"/>
          <w:tblCellSpacing w:w="15" w:type="dxa"/>
        </w:trPr>
        <w:tc>
          <w:tcPr>
            <w:tcW w:w="0" w:type="auto"/>
            <w:vAlign w:val="center"/>
            <w:hideMark/>
          </w:tcPr>
          <w:p w14:paraId="3C70DA3E" w14:textId="77777777" w:rsidR="00000000" w:rsidRPr="00340A99" w:rsidRDefault="00000000">
            <w:pPr>
              <w:rPr>
                <w:rFonts w:ascii="var(--font-sans)" w:eastAsia="Times New Roman" w:hAnsi="var(--font-sans)"/>
                <w:sz w:val="22"/>
                <w:szCs w:val="22"/>
              </w:rPr>
            </w:pPr>
            <w:r w:rsidRPr="00340A99">
              <w:rPr>
                <w:rFonts w:ascii="var(--font-sans)" w:eastAsia="Times New Roman" w:hAnsi="var(--font-sans)"/>
                <w:sz w:val="22"/>
                <w:szCs w:val="22"/>
              </w:rPr>
              <w:t>Circular (unoriented)</w:t>
            </w:r>
          </w:p>
        </w:tc>
        <w:tc>
          <w:tcPr>
            <w:tcW w:w="0" w:type="auto"/>
            <w:vAlign w:val="center"/>
            <w:hideMark/>
          </w:tcPr>
          <w:p w14:paraId="507162CD" w14:textId="77777777" w:rsidR="00000000" w:rsidRPr="00340A99" w:rsidRDefault="00000000">
            <w:pPr>
              <w:rPr>
                <w:rFonts w:ascii="var(--font-sans)" w:eastAsia="Times New Roman" w:hAnsi="var(--font-sans)"/>
                <w:sz w:val="22"/>
                <w:szCs w:val="22"/>
              </w:rPr>
            </w:pPr>
            <w:r w:rsidRPr="00340A99">
              <w:rPr>
                <w:rFonts w:ascii="var(--font-sans)" w:eastAsia="Times New Roman" w:hAnsi="var(--font-sans)"/>
                <w:sz w:val="22"/>
                <w:szCs w:val="22"/>
              </w:rPr>
              <w:t>(n−1)! / 2</w:t>
            </w:r>
          </w:p>
        </w:tc>
        <w:tc>
          <w:tcPr>
            <w:tcW w:w="0" w:type="auto"/>
            <w:vAlign w:val="center"/>
            <w:hideMark/>
          </w:tcPr>
          <w:p w14:paraId="28E829FE" w14:textId="77777777" w:rsidR="00000000" w:rsidRPr="00340A99" w:rsidRDefault="00000000">
            <w:pPr>
              <w:rPr>
                <w:rFonts w:ascii="var(--font-sans)" w:eastAsia="Times New Roman" w:hAnsi="var(--font-sans)"/>
                <w:sz w:val="22"/>
                <w:szCs w:val="22"/>
              </w:rPr>
            </w:pPr>
            <w:r w:rsidRPr="00340A99">
              <w:rPr>
                <w:rFonts w:ascii="var(--font-sans)" w:eastAsia="Times New Roman" w:hAnsi="var(--font-sans)"/>
                <w:sz w:val="22"/>
                <w:szCs w:val="22"/>
              </w:rPr>
              <w:t>Necklace / key ring</w:t>
            </w:r>
          </w:p>
        </w:tc>
        <w:tc>
          <w:tcPr>
            <w:tcW w:w="0" w:type="auto"/>
            <w:vAlign w:val="center"/>
            <w:hideMark/>
          </w:tcPr>
          <w:p w14:paraId="6D9FAEBE" w14:textId="77777777" w:rsidR="00000000" w:rsidRPr="00340A99" w:rsidRDefault="00000000">
            <w:pPr>
              <w:rPr>
                <w:rFonts w:ascii="var(--font-sans)" w:eastAsia="Times New Roman" w:hAnsi="var(--font-sans)"/>
                <w:sz w:val="22"/>
                <w:szCs w:val="22"/>
              </w:rPr>
            </w:pPr>
            <w:r w:rsidRPr="00340A99">
              <w:rPr>
                <w:rFonts w:ascii="var(--font-sans)" w:eastAsia="Times New Roman" w:hAnsi="var(--font-sans)"/>
                <w:sz w:val="22"/>
                <w:szCs w:val="22"/>
              </w:rPr>
              <w:t xml:space="preserve">5 beads: </w:t>
            </w:r>
            <w:proofErr w:type="gramStart"/>
            <w:r w:rsidRPr="00340A99">
              <w:rPr>
                <w:rFonts w:ascii="var(--font-sans)" w:eastAsia="Times New Roman" w:hAnsi="var(--font-sans)"/>
                <w:sz w:val="22"/>
                <w:szCs w:val="22"/>
              </w:rPr>
              <w:t>4!/</w:t>
            </w:r>
            <w:proofErr w:type="gramEnd"/>
            <w:r w:rsidRPr="00340A99">
              <w:rPr>
                <w:rFonts w:ascii="var(--font-sans)" w:eastAsia="Times New Roman" w:hAnsi="var(--font-sans)"/>
                <w:sz w:val="22"/>
                <w:szCs w:val="22"/>
              </w:rPr>
              <w:t>2 = 12</w:t>
            </w:r>
          </w:p>
        </w:tc>
      </w:tr>
      <w:tr w:rsidR="00000000" w14:paraId="49043E17" w14:textId="77777777">
        <w:trPr>
          <w:divId w:val="1871839768"/>
          <w:tblCellSpacing w:w="15" w:type="dxa"/>
        </w:trPr>
        <w:tc>
          <w:tcPr>
            <w:tcW w:w="0" w:type="auto"/>
            <w:vAlign w:val="center"/>
            <w:hideMark/>
          </w:tcPr>
          <w:p w14:paraId="6506E306" w14:textId="77777777" w:rsidR="00000000" w:rsidRPr="00340A99" w:rsidRDefault="00000000">
            <w:pPr>
              <w:rPr>
                <w:rFonts w:ascii="var(--font-sans)" w:eastAsia="Times New Roman" w:hAnsi="var(--font-sans)"/>
                <w:sz w:val="22"/>
                <w:szCs w:val="22"/>
              </w:rPr>
            </w:pPr>
            <w:r w:rsidRPr="00340A99">
              <w:rPr>
                <w:rFonts w:ascii="var(--font-sans)" w:eastAsia="Times New Roman" w:hAnsi="var(--font-sans)"/>
                <w:sz w:val="22"/>
                <w:szCs w:val="22"/>
              </w:rPr>
              <w:t>Bridge Formula</w:t>
            </w:r>
          </w:p>
        </w:tc>
        <w:tc>
          <w:tcPr>
            <w:tcW w:w="0" w:type="auto"/>
            <w:vAlign w:val="center"/>
            <w:hideMark/>
          </w:tcPr>
          <w:p w14:paraId="54405750" w14:textId="77777777" w:rsidR="00000000" w:rsidRPr="00340A99" w:rsidRDefault="00000000">
            <w:pPr>
              <w:rPr>
                <w:rFonts w:ascii="var(--font-sans)" w:eastAsia="Times New Roman" w:hAnsi="var(--font-sans)"/>
                <w:sz w:val="22"/>
                <w:szCs w:val="22"/>
              </w:rPr>
            </w:pPr>
            <w:r w:rsidRPr="00340A99">
              <w:rPr>
                <w:rFonts w:ascii="var(--font-sans)" w:eastAsia="Times New Roman" w:hAnsi="var(--font-sans)"/>
                <w:sz w:val="22"/>
                <w:szCs w:val="22"/>
              </w:rPr>
              <w:t xml:space="preserve">nPr = </w:t>
            </w:r>
            <w:proofErr w:type="spellStart"/>
            <w:r w:rsidRPr="00340A99">
              <w:rPr>
                <w:rFonts w:ascii="var(--font-sans)" w:eastAsia="Times New Roman" w:hAnsi="var(--font-sans)"/>
                <w:sz w:val="22"/>
                <w:szCs w:val="22"/>
              </w:rPr>
              <w:t>nCr</w:t>
            </w:r>
            <w:proofErr w:type="spellEnd"/>
            <w:r w:rsidRPr="00340A99">
              <w:rPr>
                <w:rFonts w:ascii="var(--font-sans)" w:eastAsia="Times New Roman" w:hAnsi="var(--font-sans)"/>
                <w:sz w:val="22"/>
                <w:szCs w:val="22"/>
              </w:rPr>
              <w:t xml:space="preserve"> × r!</w:t>
            </w:r>
          </w:p>
        </w:tc>
        <w:tc>
          <w:tcPr>
            <w:tcW w:w="0" w:type="auto"/>
            <w:vAlign w:val="center"/>
            <w:hideMark/>
          </w:tcPr>
          <w:p w14:paraId="436274C0" w14:textId="77777777" w:rsidR="00000000" w:rsidRPr="00340A99" w:rsidRDefault="00000000">
            <w:pPr>
              <w:rPr>
                <w:rFonts w:ascii="var(--font-sans)" w:eastAsia="Times New Roman" w:hAnsi="var(--font-sans)"/>
                <w:sz w:val="22"/>
                <w:szCs w:val="22"/>
              </w:rPr>
            </w:pPr>
            <w:r w:rsidRPr="00340A99">
              <w:rPr>
                <w:rFonts w:ascii="var(--font-sans)" w:eastAsia="Times New Roman" w:hAnsi="var(--font-sans)"/>
                <w:sz w:val="22"/>
                <w:szCs w:val="22"/>
              </w:rPr>
              <w:t>Converting between P and C</w:t>
            </w:r>
          </w:p>
        </w:tc>
        <w:tc>
          <w:tcPr>
            <w:tcW w:w="0" w:type="auto"/>
            <w:vAlign w:val="center"/>
            <w:hideMark/>
          </w:tcPr>
          <w:p w14:paraId="3325B7AD" w14:textId="77777777" w:rsidR="00000000" w:rsidRPr="00340A99" w:rsidRDefault="00000000">
            <w:pPr>
              <w:rPr>
                <w:rFonts w:ascii="var(--font-sans)" w:eastAsia="Times New Roman" w:hAnsi="var(--font-sans)"/>
                <w:sz w:val="22"/>
                <w:szCs w:val="22"/>
              </w:rPr>
            </w:pPr>
            <w:r w:rsidRPr="00340A99">
              <w:rPr>
                <w:rFonts w:ascii="var(--font-sans)" w:eastAsia="Times New Roman" w:hAnsi="var(--font-sans)"/>
                <w:sz w:val="22"/>
                <w:szCs w:val="22"/>
              </w:rPr>
              <w:t xml:space="preserve">5P3 = 10 × 6 = 60 </w:t>
            </w:r>
            <w:r w:rsidRPr="00340A99">
              <w:rPr>
                <w:rFonts w:ascii="Segoe UI Symbol" w:eastAsia="Times New Roman" w:hAnsi="Segoe UI Symbol" w:cs="Segoe UI Symbol"/>
                <w:sz w:val="22"/>
                <w:szCs w:val="22"/>
              </w:rPr>
              <w:t>✓</w:t>
            </w:r>
          </w:p>
        </w:tc>
      </w:tr>
    </w:tbl>
    <w:p w14:paraId="42CED4D1" w14:textId="77777777" w:rsidR="00000000" w:rsidRDefault="00000000">
      <w:pPr>
        <w:pStyle w:val="Heading2"/>
        <w:divId w:val="1074280050"/>
        <w:rPr>
          <w:rFonts w:ascii="var(--font-sans)" w:eastAsia="Times New Roman" w:hAnsi="var(--font-sans)"/>
          <w:lang w:val="en"/>
        </w:rPr>
      </w:pPr>
      <w:r>
        <w:rPr>
          <w:rFonts w:ascii="var(--font-sans)" w:eastAsia="Times New Roman" w:hAnsi="var(--font-sans)"/>
          <w:lang w:val="en"/>
        </w:rPr>
        <w:t>Glossary of Key Terms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11"/>
        <w:gridCol w:w="1228"/>
        <w:gridCol w:w="7461"/>
      </w:tblGrid>
      <w:tr w:rsidR="00000000" w14:paraId="58FD796F" w14:textId="77777777">
        <w:trPr>
          <w:divId w:val="765735285"/>
          <w:tblHeader/>
          <w:tblCellSpacing w:w="15" w:type="dxa"/>
        </w:trPr>
        <w:tc>
          <w:tcPr>
            <w:tcW w:w="0" w:type="auto"/>
            <w:vAlign w:val="center"/>
            <w:hideMark/>
          </w:tcPr>
          <w:p w14:paraId="13C73550" w14:textId="77777777" w:rsidR="00000000" w:rsidRDefault="00000000">
            <w:pPr>
              <w:jc w:val="center"/>
              <w:rPr>
                <w:rFonts w:ascii="var(--font-sans)" w:eastAsia="Times New Roman" w:hAnsi="var(--font-sans)"/>
                <w:b/>
                <w:bCs/>
              </w:rPr>
            </w:pPr>
            <w:r>
              <w:rPr>
                <w:rFonts w:ascii="var(--font-sans)" w:eastAsia="Times New Roman" w:hAnsi="var(--font-sans)"/>
                <w:b/>
                <w:bCs/>
              </w:rPr>
              <w:t>Term</w:t>
            </w:r>
          </w:p>
        </w:tc>
        <w:tc>
          <w:tcPr>
            <w:tcW w:w="0" w:type="auto"/>
            <w:vAlign w:val="center"/>
            <w:hideMark/>
          </w:tcPr>
          <w:p w14:paraId="5C54FA4E" w14:textId="77777777" w:rsidR="00000000" w:rsidRDefault="00000000">
            <w:pPr>
              <w:jc w:val="center"/>
              <w:rPr>
                <w:rFonts w:ascii="var(--font-sans)" w:eastAsia="Times New Roman" w:hAnsi="var(--font-sans)"/>
                <w:b/>
                <w:bCs/>
              </w:rPr>
            </w:pPr>
            <w:r>
              <w:rPr>
                <w:rFonts w:ascii="var(--font-sans)" w:eastAsia="Times New Roman" w:hAnsi="var(--font-sans)"/>
                <w:b/>
                <w:bCs/>
              </w:rPr>
              <w:t>Notation</w:t>
            </w:r>
          </w:p>
        </w:tc>
        <w:tc>
          <w:tcPr>
            <w:tcW w:w="0" w:type="auto"/>
            <w:vAlign w:val="center"/>
            <w:hideMark/>
          </w:tcPr>
          <w:p w14:paraId="43135DAC" w14:textId="77777777" w:rsidR="00000000" w:rsidRDefault="00000000">
            <w:pPr>
              <w:jc w:val="center"/>
              <w:rPr>
                <w:rFonts w:ascii="var(--font-sans)" w:eastAsia="Times New Roman" w:hAnsi="var(--font-sans)"/>
                <w:b/>
                <w:bCs/>
              </w:rPr>
            </w:pPr>
            <w:r>
              <w:rPr>
                <w:rFonts w:ascii="var(--font-sans)" w:eastAsia="Times New Roman" w:hAnsi="var(--font-sans)"/>
                <w:b/>
                <w:bCs/>
              </w:rPr>
              <w:t>Definition</w:t>
            </w:r>
          </w:p>
        </w:tc>
      </w:tr>
      <w:tr w:rsidR="00000000" w14:paraId="698C90CB" w14:textId="77777777">
        <w:trPr>
          <w:divId w:val="765735285"/>
          <w:tblCellSpacing w:w="15" w:type="dxa"/>
        </w:trPr>
        <w:tc>
          <w:tcPr>
            <w:tcW w:w="0" w:type="auto"/>
            <w:vAlign w:val="center"/>
            <w:hideMark/>
          </w:tcPr>
          <w:p w14:paraId="0F286B06" w14:textId="77777777" w:rsidR="00000000" w:rsidRDefault="00000000">
            <w:pPr>
              <w:rPr>
                <w:rFonts w:ascii="var(--font-sans)" w:eastAsia="Times New Roman" w:hAnsi="var(--font-sans)"/>
              </w:rPr>
            </w:pPr>
            <w:r>
              <w:rPr>
                <w:rFonts w:ascii="var(--font-sans)" w:eastAsia="Times New Roman" w:hAnsi="var(--font-sans)"/>
              </w:rPr>
              <w:t>Factorial</w:t>
            </w:r>
          </w:p>
        </w:tc>
        <w:tc>
          <w:tcPr>
            <w:tcW w:w="0" w:type="auto"/>
            <w:vAlign w:val="center"/>
            <w:hideMark/>
          </w:tcPr>
          <w:p w14:paraId="1C9E7489" w14:textId="77777777" w:rsidR="00000000" w:rsidRDefault="00000000">
            <w:pPr>
              <w:rPr>
                <w:rFonts w:ascii="var(--font-sans)" w:eastAsia="Times New Roman" w:hAnsi="var(--font-sans)"/>
              </w:rPr>
            </w:pPr>
            <w:r>
              <w:rPr>
                <w:rFonts w:ascii="var(--font-sans)" w:eastAsia="Times New Roman" w:hAnsi="var(--font-sans)"/>
              </w:rPr>
              <w:t>n!</w:t>
            </w:r>
          </w:p>
        </w:tc>
        <w:tc>
          <w:tcPr>
            <w:tcW w:w="0" w:type="auto"/>
            <w:vAlign w:val="center"/>
            <w:hideMark/>
          </w:tcPr>
          <w:p w14:paraId="05E97DD2" w14:textId="77777777" w:rsidR="00000000" w:rsidRDefault="00000000">
            <w:pPr>
              <w:rPr>
                <w:rFonts w:ascii="var(--font-sans)" w:eastAsia="Times New Roman" w:hAnsi="var(--font-sans)"/>
              </w:rPr>
            </w:pPr>
            <w:r>
              <w:rPr>
                <w:rFonts w:ascii="var(--font-sans)" w:eastAsia="Times New Roman" w:hAnsi="var(--font-sans)"/>
              </w:rPr>
              <w:t>Product of all positive integers from 1 to n. The number of ways to arrange n distinct items in a sequence. By convention, 0! = 1.</w:t>
            </w:r>
          </w:p>
        </w:tc>
      </w:tr>
      <w:tr w:rsidR="00000000" w14:paraId="5728083B" w14:textId="77777777">
        <w:trPr>
          <w:divId w:val="765735285"/>
          <w:tblCellSpacing w:w="15" w:type="dxa"/>
        </w:trPr>
        <w:tc>
          <w:tcPr>
            <w:tcW w:w="0" w:type="auto"/>
            <w:vAlign w:val="center"/>
            <w:hideMark/>
          </w:tcPr>
          <w:p w14:paraId="509B9BBB" w14:textId="77777777" w:rsidR="00000000" w:rsidRDefault="00000000">
            <w:pPr>
              <w:rPr>
                <w:rFonts w:ascii="var(--font-sans)" w:eastAsia="Times New Roman" w:hAnsi="var(--font-sans)"/>
              </w:rPr>
            </w:pPr>
            <w:r>
              <w:rPr>
                <w:rFonts w:ascii="var(--font-sans)" w:eastAsia="Times New Roman" w:hAnsi="var(--font-sans)"/>
              </w:rPr>
              <w:t>Permutation</w:t>
            </w:r>
          </w:p>
        </w:tc>
        <w:tc>
          <w:tcPr>
            <w:tcW w:w="0" w:type="auto"/>
            <w:vAlign w:val="center"/>
            <w:hideMark/>
          </w:tcPr>
          <w:p w14:paraId="7CB2228E" w14:textId="77777777" w:rsidR="00000000" w:rsidRDefault="00000000">
            <w:pPr>
              <w:rPr>
                <w:rFonts w:ascii="var(--font-sans)" w:eastAsia="Times New Roman" w:hAnsi="var(--font-sans)"/>
              </w:rPr>
            </w:pPr>
            <w:r>
              <w:rPr>
                <w:rFonts w:ascii="var(--font-sans)" w:eastAsia="Times New Roman" w:hAnsi="var(--font-sans)"/>
              </w:rPr>
              <w:t>nPr or P(</w:t>
            </w:r>
            <w:proofErr w:type="spellStart"/>
            <w:proofErr w:type="gramStart"/>
            <w:r>
              <w:rPr>
                <w:rFonts w:ascii="var(--font-sans)" w:eastAsia="Times New Roman" w:hAnsi="var(--font-sans)"/>
              </w:rPr>
              <w:t>n,r</w:t>
            </w:r>
            <w:proofErr w:type="spellEnd"/>
            <w:proofErr w:type="gramEnd"/>
            <w:r>
              <w:rPr>
                <w:rFonts w:ascii="var(--font-sans)" w:eastAsia="Times New Roman" w:hAnsi="var(--font-sans)"/>
              </w:rPr>
              <w:t>)</w:t>
            </w:r>
          </w:p>
        </w:tc>
        <w:tc>
          <w:tcPr>
            <w:tcW w:w="0" w:type="auto"/>
            <w:vAlign w:val="center"/>
            <w:hideMark/>
          </w:tcPr>
          <w:p w14:paraId="58E4A8AE" w14:textId="77777777" w:rsidR="00000000" w:rsidRDefault="00000000">
            <w:pPr>
              <w:rPr>
                <w:rFonts w:ascii="var(--font-sans)" w:eastAsia="Times New Roman" w:hAnsi="var(--font-sans)"/>
              </w:rPr>
            </w:pPr>
            <w:r>
              <w:rPr>
                <w:rFonts w:ascii="var(--font-sans)" w:eastAsia="Times New Roman" w:hAnsi="var(--font-sans)"/>
              </w:rPr>
              <w:t>An ordered arrangement of r objects chosen from n distinct objects without repetition. Order matters.</w:t>
            </w:r>
          </w:p>
        </w:tc>
      </w:tr>
      <w:tr w:rsidR="00000000" w14:paraId="5C82F7C6" w14:textId="77777777">
        <w:trPr>
          <w:divId w:val="765735285"/>
          <w:tblCellSpacing w:w="15" w:type="dxa"/>
        </w:trPr>
        <w:tc>
          <w:tcPr>
            <w:tcW w:w="0" w:type="auto"/>
            <w:vAlign w:val="center"/>
            <w:hideMark/>
          </w:tcPr>
          <w:p w14:paraId="35D0A44A" w14:textId="77777777" w:rsidR="00000000" w:rsidRDefault="00000000">
            <w:pPr>
              <w:rPr>
                <w:rFonts w:ascii="var(--font-sans)" w:eastAsia="Times New Roman" w:hAnsi="var(--font-sans)"/>
              </w:rPr>
            </w:pPr>
            <w:r>
              <w:rPr>
                <w:rFonts w:ascii="var(--font-sans)" w:eastAsia="Times New Roman" w:hAnsi="var(--font-sans)"/>
              </w:rPr>
              <w:t>Combination</w:t>
            </w:r>
          </w:p>
        </w:tc>
        <w:tc>
          <w:tcPr>
            <w:tcW w:w="0" w:type="auto"/>
            <w:vAlign w:val="center"/>
            <w:hideMark/>
          </w:tcPr>
          <w:p w14:paraId="203B7118" w14:textId="77777777" w:rsidR="00000000" w:rsidRDefault="00000000">
            <w:pPr>
              <w:rPr>
                <w:rFonts w:ascii="var(--font-sans)" w:eastAsia="Times New Roman" w:hAnsi="var(--font-sans)"/>
              </w:rPr>
            </w:pPr>
            <w:proofErr w:type="spellStart"/>
            <w:r>
              <w:rPr>
                <w:rFonts w:ascii="var(--font-sans)" w:eastAsia="Times New Roman" w:hAnsi="var(--font-sans)"/>
              </w:rPr>
              <w:t>nCr</w:t>
            </w:r>
            <w:proofErr w:type="spellEnd"/>
            <w:r>
              <w:rPr>
                <w:rFonts w:ascii="var(--font-sans)" w:eastAsia="Times New Roman" w:hAnsi="var(--font-sans)"/>
              </w:rPr>
              <w:t xml:space="preserve"> or C(</w:t>
            </w:r>
            <w:proofErr w:type="spellStart"/>
            <w:proofErr w:type="gramStart"/>
            <w:r>
              <w:rPr>
                <w:rFonts w:ascii="var(--font-sans)" w:eastAsia="Times New Roman" w:hAnsi="var(--font-sans)"/>
              </w:rPr>
              <w:t>n,r</w:t>
            </w:r>
            <w:proofErr w:type="spellEnd"/>
            <w:proofErr w:type="gramEnd"/>
            <w:r>
              <w:rPr>
                <w:rFonts w:ascii="var(--font-sans)" w:eastAsia="Times New Roman" w:hAnsi="var(--font-sans)"/>
              </w:rPr>
              <w:t>)</w:t>
            </w:r>
          </w:p>
        </w:tc>
        <w:tc>
          <w:tcPr>
            <w:tcW w:w="0" w:type="auto"/>
            <w:vAlign w:val="center"/>
            <w:hideMark/>
          </w:tcPr>
          <w:p w14:paraId="236E60C4" w14:textId="77777777" w:rsidR="00000000" w:rsidRDefault="00000000">
            <w:pPr>
              <w:rPr>
                <w:rFonts w:ascii="var(--font-sans)" w:eastAsia="Times New Roman" w:hAnsi="var(--font-sans)"/>
              </w:rPr>
            </w:pPr>
            <w:r>
              <w:rPr>
                <w:rFonts w:ascii="var(--font-sans)" w:eastAsia="Times New Roman" w:hAnsi="var(--font-sans)"/>
              </w:rPr>
              <w:t>An unordered selection of r objects chosen from n distinct objects without repetition. Order does not matter.</w:t>
            </w:r>
          </w:p>
        </w:tc>
      </w:tr>
      <w:tr w:rsidR="00000000" w14:paraId="1659A5D9" w14:textId="77777777">
        <w:trPr>
          <w:divId w:val="765735285"/>
          <w:tblCellSpacing w:w="15" w:type="dxa"/>
        </w:trPr>
        <w:tc>
          <w:tcPr>
            <w:tcW w:w="0" w:type="auto"/>
            <w:vAlign w:val="center"/>
            <w:hideMark/>
          </w:tcPr>
          <w:p w14:paraId="27684617" w14:textId="77777777" w:rsidR="00000000" w:rsidRDefault="00000000">
            <w:pPr>
              <w:rPr>
                <w:rFonts w:ascii="var(--font-sans)" w:eastAsia="Times New Roman" w:hAnsi="var(--font-sans)"/>
              </w:rPr>
            </w:pPr>
            <w:r>
              <w:rPr>
                <w:rFonts w:ascii="var(--font-sans)" w:eastAsia="Times New Roman" w:hAnsi="var(--font-sans)"/>
              </w:rPr>
              <w:t>Binomial Coefficient</w:t>
            </w:r>
          </w:p>
        </w:tc>
        <w:tc>
          <w:tcPr>
            <w:tcW w:w="0" w:type="auto"/>
            <w:vAlign w:val="center"/>
            <w:hideMark/>
          </w:tcPr>
          <w:p w14:paraId="6655AE0E" w14:textId="77777777" w:rsidR="00000000" w:rsidRDefault="00000000">
            <w:pPr>
              <w:rPr>
                <w:rFonts w:ascii="var(--font-sans)" w:eastAsia="Times New Roman" w:hAnsi="var(--font-sans)"/>
              </w:rPr>
            </w:pPr>
            <w:r>
              <w:rPr>
                <w:rFonts w:ascii="var(--font-sans)" w:eastAsia="Times New Roman" w:hAnsi="var(--font-sans)"/>
              </w:rPr>
              <w:t>C(</w:t>
            </w:r>
            <w:proofErr w:type="spellStart"/>
            <w:proofErr w:type="gramStart"/>
            <w:r>
              <w:rPr>
                <w:rFonts w:ascii="var(--font-sans)" w:eastAsia="Times New Roman" w:hAnsi="var(--font-sans)"/>
              </w:rPr>
              <w:t>n,r</w:t>
            </w:r>
            <w:proofErr w:type="spellEnd"/>
            <w:proofErr w:type="gramEnd"/>
            <w:r>
              <w:rPr>
                <w:rFonts w:ascii="var(--font-sans)" w:eastAsia="Times New Roman" w:hAnsi="var(--font-sans)"/>
              </w:rPr>
              <w:t>)</w:t>
            </w:r>
          </w:p>
        </w:tc>
        <w:tc>
          <w:tcPr>
            <w:tcW w:w="0" w:type="auto"/>
            <w:vAlign w:val="center"/>
            <w:hideMark/>
          </w:tcPr>
          <w:p w14:paraId="000336CA" w14:textId="77777777" w:rsidR="00000000" w:rsidRDefault="00000000">
            <w:pPr>
              <w:rPr>
                <w:rFonts w:ascii="var(--font-sans)" w:eastAsia="Times New Roman" w:hAnsi="var(--font-sans)"/>
              </w:rPr>
            </w:pPr>
            <w:r>
              <w:rPr>
                <w:rFonts w:ascii="var(--font-sans)" w:eastAsia="Times New Roman" w:hAnsi="var(--font-sans)"/>
              </w:rPr>
              <w:t xml:space="preserve">Another name for the combination formula; </w:t>
            </w:r>
            <w:proofErr w:type="gramStart"/>
            <w:r>
              <w:rPr>
                <w:rFonts w:ascii="var(--font-sans)" w:eastAsia="Times New Roman" w:hAnsi="var(--font-sans)"/>
              </w:rPr>
              <w:t>also</w:t>
            </w:r>
            <w:proofErr w:type="gramEnd"/>
            <w:r>
              <w:rPr>
                <w:rFonts w:ascii="var(--font-sans)" w:eastAsia="Times New Roman" w:hAnsi="var(--font-sans)"/>
              </w:rPr>
              <w:t xml:space="preserve"> the coefficient of </w:t>
            </w:r>
            <w:proofErr w:type="spellStart"/>
            <w:r>
              <w:rPr>
                <w:rFonts w:ascii="var(--font-sans)" w:eastAsia="Times New Roman" w:hAnsi="var(--font-sans)"/>
              </w:rPr>
              <w:t>xʳy</w:t>
            </w:r>
            <w:proofErr w:type="spellEnd"/>
            <w:r>
              <w:rPr>
                <w:rFonts w:ascii="var(--font-sans)" w:eastAsia="Times New Roman" w:hAnsi="var(--font-sans)"/>
              </w:rPr>
              <w:t>ⁿ⁻ʳ in the binomial expansion (</w:t>
            </w:r>
            <w:proofErr w:type="spellStart"/>
            <w:r>
              <w:rPr>
                <w:rFonts w:ascii="var(--font-sans)" w:eastAsia="Times New Roman" w:hAnsi="var(--font-sans)"/>
              </w:rPr>
              <w:t>x+</w:t>
            </w:r>
            <w:proofErr w:type="gramStart"/>
            <w:r>
              <w:rPr>
                <w:rFonts w:ascii="var(--font-sans)" w:eastAsia="Times New Roman" w:hAnsi="var(--font-sans)"/>
              </w:rPr>
              <w:t>y</w:t>
            </w:r>
            <w:proofErr w:type="spellEnd"/>
            <w:r>
              <w:rPr>
                <w:rFonts w:ascii="var(--font-sans)" w:eastAsia="Times New Roman" w:hAnsi="var(--font-sans)"/>
              </w:rPr>
              <w:t>)ⁿ</w:t>
            </w:r>
            <w:proofErr w:type="gramEnd"/>
            <w:r>
              <w:rPr>
                <w:rFonts w:ascii="var(--font-sans)" w:eastAsia="Times New Roman" w:hAnsi="var(--font-sans)"/>
              </w:rPr>
              <w:t xml:space="preserve"> per the Binomial Theorem.</w:t>
            </w:r>
          </w:p>
        </w:tc>
      </w:tr>
      <w:tr w:rsidR="00000000" w14:paraId="7C128EEE" w14:textId="77777777">
        <w:trPr>
          <w:divId w:val="765735285"/>
          <w:tblCellSpacing w:w="15" w:type="dxa"/>
        </w:trPr>
        <w:tc>
          <w:tcPr>
            <w:tcW w:w="0" w:type="auto"/>
            <w:vAlign w:val="center"/>
            <w:hideMark/>
          </w:tcPr>
          <w:p w14:paraId="083C2DBC" w14:textId="77777777" w:rsidR="00000000" w:rsidRDefault="00000000">
            <w:pPr>
              <w:rPr>
                <w:rFonts w:ascii="var(--font-sans)" w:eastAsia="Times New Roman" w:hAnsi="var(--font-sans)"/>
              </w:rPr>
            </w:pPr>
            <w:r>
              <w:rPr>
                <w:rFonts w:ascii="var(--font-sans)" w:eastAsia="Times New Roman" w:hAnsi="var(--font-sans)"/>
              </w:rPr>
              <w:t>Circular Permutation</w:t>
            </w:r>
          </w:p>
        </w:tc>
        <w:tc>
          <w:tcPr>
            <w:tcW w:w="0" w:type="auto"/>
            <w:vAlign w:val="center"/>
            <w:hideMark/>
          </w:tcPr>
          <w:p w14:paraId="07B33392" w14:textId="77777777" w:rsidR="00000000" w:rsidRDefault="00000000">
            <w:pPr>
              <w:rPr>
                <w:rFonts w:ascii="var(--font-sans)" w:eastAsia="Times New Roman" w:hAnsi="var(--font-sans)"/>
              </w:rPr>
            </w:pPr>
            <w:r>
              <w:rPr>
                <w:rFonts w:ascii="var(--font-sans)" w:eastAsia="Times New Roman" w:hAnsi="var(--font-sans)"/>
              </w:rPr>
              <w:t>(n−1)!</w:t>
            </w:r>
          </w:p>
        </w:tc>
        <w:tc>
          <w:tcPr>
            <w:tcW w:w="0" w:type="auto"/>
            <w:vAlign w:val="center"/>
            <w:hideMark/>
          </w:tcPr>
          <w:p w14:paraId="00CE0E98" w14:textId="77777777" w:rsidR="00000000" w:rsidRDefault="00000000">
            <w:pPr>
              <w:rPr>
                <w:rFonts w:ascii="var(--font-sans)" w:eastAsia="Times New Roman" w:hAnsi="var(--font-sans)"/>
              </w:rPr>
            </w:pPr>
            <w:r>
              <w:rPr>
                <w:rFonts w:ascii="var(--font-sans)" w:eastAsia="Times New Roman" w:hAnsi="var(--font-sans)"/>
              </w:rPr>
              <w:t>Number of ways to arrange n objects in a circle, where rotations are considered identical.</w:t>
            </w:r>
          </w:p>
        </w:tc>
      </w:tr>
      <w:tr w:rsidR="00000000" w14:paraId="066BA6F0" w14:textId="77777777">
        <w:trPr>
          <w:divId w:val="765735285"/>
          <w:tblCellSpacing w:w="15" w:type="dxa"/>
        </w:trPr>
        <w:tc>
          <w:tcPr>
            <w:tcW w:w="0" w:type="auto"/>
            <w:vAlign w:val="center"/>
            <w:hideMark/>
          </w:tcPr>
          <w:p w14:paraId="6F024160" w14:textId="77777777" w:rsidR="00000000" w:rsidRDefault="00000000">
            <w:pPr>
              <w:rPr>
                <w:rFonts w:ascii="var(--font-sans)" w:eastAsia="Times New Roman" w:hAnsi="var(--font-sans)"/>
              </w:rPr>
            </w:pPr>
            <w:r>
              <w:rPr>
                <w:rFonts w:ascii="var(--font-sans)" w:eastAsia="Times New Roman" w:hAnsi="var(--font-sans)"/>
              </w:rPr>
              <w:t>Stars and Bars</w:t>
            </w:r>
          </w:p>
        </w:tc>
        <w:tc>
          <w:tcPr>
            <w:tcW w:w="0" w:type="auto"/>
            <w:vAlign w:val="center"/>
            <w:hideMark/>
          </w:tcPr>
          <w:p w14:paraId="4492E5B4" w14:textId="77777777" w:rsidR="00000000" w:rsidRDefault="00000000">
            <w:pPr>
              <w:rPr>
                <w:rFonts w:ascii="var(--font-sans)" w:eastAsia="Times New Roman" w:hAnsi="var(--font-sans)"/>
              </w:rPr>
            </w:pPr>
            <w:proofErr w:type="gramStart"/>
            <w:r>
              <w:rPr>
                <w:rFonts w:ascii="var(--font-sans)" w:eastAsia="Times New Roman" w:hAnsi="var(--font-sans)"/>
              </w:rPr>
              <w:t>C(</w:t>
            </w:r>
            <w:proofErr w:type="gramEnd"/>
            <w:r>
              <w:rPr>
                <w:rFonts w:ascii="var(--font-sans)" w:eastAsia="Times New Roman" w:hAnsi="var(--font-sans)"/>
              </w:rPr>
              <w:t>n+r−1, r)</w:t>
            </w:r>
          </w:p>
        </w:tc>
        <w:tc>
          <w:tcPr>
            <w:tcW w:w="0" w:type="auto"/>
            <w:vAlign w:val="center"/>
            <w:hideMark/>
          </w:tcPr>
          <w:p w14:paraId="5282FE89" w14:textId="77777777" w:rsidR="00000000" w:rsidRDefault="00000000">
            <w:pPr>
              <w:rPr>
                <w:rFonts w:ascii="var(--font-sans)" w:eastAsia="Times New Roman" w:hAnsi="var(--font-sans)"/>
              </w:rPr>
            </w:pPr>
            <w:r>
              <w:rPr>
                <w:rFonts w:ascii="var(--font-sans)" w:eastAsia="Times New Roman" w:hAnsi="var(--font-sans)"/>
              </w:rPr>
              <w:t>A technique for counting the number of ways to place r identical items into n distinct categories when repetition is allowed.</w:t>
            </w:r>
          </w:p>
        </w:tc>
      </w:tr>
      <w:tr w:rsidR="00000000" w14:paraId="548056BC" w14:textId="77777777">
        <w:trPr>
          <w:divId w:val="765735285"/>
          <w:tblCellSpacing w:w="15" w:type="dxa"/>
        </w:trPr>
        <w:tc>
          <w:tcPr>
            <w:tcW w:w="0" w:type="auto"/>
            <w:vAlign w:val="center"/>
            <w:hideMark/>
          </w:tcPr>
          <w:p w14:paraId="6AEFFE81" w14:textId="77777777" w:rsidR="00000000" w:rsidRDefault="00000000">
            <w:pPr>
              <w:rPr>
                <w:rFonts w:ascii="var(--font-sans)" w:eastAsia="Times New Roman" w:hAnsi="var(--font-sans)"/>
              </w:rPr>
            </w:pPr>
            <w:r>
              <w:rPr>
                <w:rFonts w:ascii="var(--font-sans)" w:eastAsia="Times New Roman" w:hAnsi="var(--font-sans)"/>
              </w:rPr>
              <w:t>Complementary Counting</w:t>
            </w:r>
          </w:p>
        </w:tc>
        <w:tc>
          <w:tcPr>
            <w:tcW w:w="0" w:type="auto"/>
            <w:vAlign w:val="center"/>
            <w:hideMark/>
          </w:tcPr>
          <w:p w14:paraId="14039958" w14:textId="77777777" w:rsidR="00000000" w:rsidRDefault="00000000">
            <w:pPr>
              <w:rPr>
                <w:rFonts w:ascii="var(--font-sans)" w:eastAsia="Times New Roman" w:hAnsi="var(--font-sans)"/>
              </w:rPr>
            </w:pPr>
            <w:r>
              <w:rPr>
                <w:rFonts w:ascii="var(--font-sans)" w:eastAsia="Times New Roman" w:hAnsi="var(--font-sans)"/>
              </w:rPr>
              <w:t>Total − Invalid</w:t>
            </w:r>
          </w:p>
        </w:tc>
        <w:tc>
          <w:tcPr>
            <w:tcW w:w="0" w:type="auto"/>
            <w:vAlign w:val="center"/>
            <w:hideMark/>
          </w:tcPr>
          <w:p w14:paraId="691E8FD2" w14:textId="77777777" w:rsidR="00000000" w:rsidRDefault="00000000">
            <w:pPr>
              <w:rPr>
                <w:rFonts w:ascii="var(--font-sans)" w:eastAsia="Times New Roman" w:hAnsi="var(--font-sans)"/>
              </w:rPr>
            </w:pPr>
            <w:r>
              <w:rPr>
                <w:rFonts w:ascii="var(--font-sans)" w:eastAsia="Times New Roman" w:hAnsi="var(--font-sans)"/>
              </w:rPr>
              <w:t>Counting valid outcomes by subtracting the count of invalid outcomes from the total. Used when direct counting is harder than counting violations.</w:t>
            </w:r>
          </w:p>
        </w:tc>
      </w:tr>
      <w:tr w:rsidR="00000000" w14:paraId="1B22B95B" w14:textId="77777777">
        <w:trPr>
          <w:divId w:val="765735285"/>
          <w:tblCellSpacing w:w="15" w:type="dxa"/>
        </w:trPr>
        <w:tc>
          <w:tcPr>
            <w:tcW w:w="0" w:type="auto"/>
            <w:vAlign w:val="center"/>
            <w:hideMark/>
          </w:tcPr>
          <w:p w14:paraId="5A8C5644" w14:textId="77777777" w:rsidR="00000000" w:rsidRDefault="00000000">
            <w:pPr>
              <w:rPr>
                <w:rFonts w:ascii="var(--font-sans)" w:eastAsia="Times New Roman" w:hAnsi="var(--font-sans)"/>
              </w:rPr>
            </w:pPr>
            <w:r>
              <w:rPr>
                <w:rFonts w:ascii="var(--font-sans)" w:eastAsia="Times New Roman" w:hAnsi="var(--font-sans)"/>
              </w:rPr>
              <w:t>Gluing Method</w:t>
            </w:r>
          </w:p>
        </w:tc>
        <w:tc>
          <w:tcPr>
            <w:tcW w:w="0" w:type="auto"/>
            <w:vAlign w:val="center"/>
            <w:hideMark/>
          </w:tcPr>
          <w:p w14:paraId="54D66517" w14:textId="77777777" w:rsidR="00000000" w:rsidRDefault="00000000">
            <w:pPr>
              <w:rPr>
                <w:rFonts w:ascii="var(--font-sans)" w:eastAsia="Times New Roman" w:hAnsi="var(--font-sans)"/>
              </w:rPr>
            </w:pPr>
            <w:r>
              <w:rPr>
                <w:rFonts w:ascii="var(--font-sans)" w:eastAsia="Times New Roman" w:hAnsi="var(--font-sans)"/>
              </w:rPr>
              <w:t>—</w:t>
            </w:r>
          </w:p>
        </w:tc>
        <w:tc>
          <w:tcPr>
            <w:tcW w:w="0" w:type="auto"/>
            <w:vAlign w:val="center"/>
            <w:hideMark/>
          </w:tcPr>
          <w:p w14:paraId="3FF0FCE5" w14:textId="77777777" w:rsidR="00000000" w:rsidRDefault="00000000">
            <w:pPr>
              <w:rPr>
                <w:rFonts w:ascii="var(--font-sans)" w:eastAsia="Times New Roman" w:hAnsi="var(--font-sans)"/>
              </w:rPr>
            </w:pPr>
            <w:r>
              <w:rPr>
                <w:rFonts w:ascii="var(--font-sans)" w:eastAsia="Times New Roman" w:hAnsi="var(--font-sans)"/>
              </w:rPr>
              <w:t>A constraint technique that treats two or more objects required to be adjacent as a single composite unit, then multiplies by the internal arrangements of the unit.</w:t>
            </w:r>
          </w:p>
        </w:tc>
      </w:tr>
      <w:tr w:rsidR="00000000" w14:paraId="31CA08AB" w14:textId="77777777">
        <w:trPr>
          <w:divId w:val="765735285"/>
          <w:tblCellSpacing w:w="15" w:type="dxa"/>
        </w:trPr>
        <w:tc>
          <w:tcPr>
            <w:tcW w:w="0" w:type="auto"/>
            <w:vAlign w:val="center"/>
            <w:hideMark/>
          </w:tcPr>
          <w:p w14:paraId="1E2D9B92" w14:textId="77777777" w:rsidR="00000000" w:rsidRDefault="00000000">
            <w:pPr>
              <w:rPr>
                <w:rFonts w:ascii="var(--font-sans)" w:eastAsia="Times New Roman" w:hAnsi="var(--font-sans)"/>
              </w:rPr>
            </w:pPr>
            <w:r>
              <w:rPr>
                <w:rFonts w:ascii="var(--font-sans)" w:eastAsia="Times New Roman" w:hAnsi="var(--font-sans)"/>
              </w:rPr>
              <w:t>Symmetry Property</w:t>
            </w:r>
          </w:p>
        </w:tc>
        <w:tc>
          <w:tcPr>
            <w:tcW w:w="0" w:type="auto"/>
            <w:vAlign w:val="center"/>
            <w:hideMark/>
          </w:tcPr>
          <w:p w14:paraId="56B5FCC4" w14:textId="77777777" w:rsidR="00000000" w:rsidRDefault="00000000">
            <w:pPr>
              <w:rPr>
                <w:rFonts w:ascii="var(--font-sans)" w:eastAsia="Times New Roman" w:hAnsi="var(--font-sans)"/>
              </w:rPr>
            </w:pPr>
            <w:proofErr w:type="spellStart"/>
            <w:r>
              <w:rPr>
                <w:rFonts w:ascii="var(--font-sans)" w:eastAsia="Times New Roman" w:hAnsi="var(--font-sans)"/>
              </w:rPr>
              <w:t>nCr</w:t>
            </w:r>
            <w:proofErr w:type="spellEnd"/>
            <w:r>
              <w:rPr>
                <w:rFonts w:ascii="var(--font-sans)" w:eastAsia="Times New Roman" w:hAnsi="var(--font-sans)"/>
              </w:rPr>
              <w:t xml:space="preserve"> = </w:t>
            </w:r>
            <w:proofErr w:type="spellStart"/>
            <w:r>
              <w:rPr>
                <w:rFonts w:ascii="var(--font-sans)" w:eastAsia="Times New Roman" w:hAnsi="var(--font-sans)"/>
              </w:rPr>
              <w:t>nC</w:t>
            </w:r>
            <w:proofErr w:type="spellEnd"/>
            <w:r>
              <w:rPr>
                <w:rFonts w:ascii="var(--font-sans)" w:eastAsia="Times New Roman" w:hAnsi="var(--font-sans)"/>
              </w:rPr>
              <w:t>(n−r)</w:t>
            </w:r>
          </w:p>
        </w:tc>
        <w:tc>
          <w:tcPr>
            <w:tcW w:w="0" w:type="auto"/>
            <w:vAlign w:val="center"/>
            <w:hideMark/>
          </w:tcPr>
          <w:p w14:paraId="1EAEC50B" w14:textId="77777777" w:rsidR="00000000" w:rsidRDefault="00000000">
            <w:pPr>
              <w:rPr>
                <w:rFonts w:ascii="var(--font-sans)" w:eastAsia="Times New Roman" w:hAnsi="var(--font-sans)"/>
              </w:rPr>
            </w:pPr>
            <w:r>
              <w:rPr>
                <w:rFonts w:ascii="var(--font-sans)" w:eastAsia="Times New Roman" w:hAnsi="var(--font-sans)"/>
              </w:rPr>
              <w:t>Choosing r items to include is equivalent to choosing (n−r) items to exclude. This identity is useful for simplifying large combinations.</w:t>
            </w:r>
          </w:p>
        </w:tc>
      </w:tr>
    </w:tbl>
    <w:p w14:paraId="563B296E" w14:textId="77777777" w:rsidR="00000000" w:rsidRDefault="00000000">
      <w:pPr>
        <w:shd w:val="clear" w:color="auto" w:fill="0F172A"/>
        <w:divId w:val="545992960"/>
        <w:rPr>
          <w:rFonts w:ascii="var(--font-sans)" w:eastAsia="Times New Roman" w:hAnsi="var(--font-sans)"/>
          <w:vanish/>
          <w:color w:val="FFFFFF"/>
          <w:lang w:val="en"/>
        </w:rPr>
      </w:pPr>
      <w:r>
        <w:rPr>
          <w:rStyle w:val="Strong"/>
          <w:rFonts w:ascii="var(--font-sans)" w:eastAsia="Times New Roman" w:hAnsi="var(--font-sans)"/>
          <w:vanish/>
          <w:color w:val="FFFFFF"/>
          <w:lang w:val="en"/>
        </w:rPr>
        <w:t>We use cookies</w:t>
      </w:r>
      <w:r>
        <w:rPr>
          <w:rFonts w:ascii="var(--font-sans)" w:eastAsia="Times New Roman" w:hAnsi="var(--font-sans)"/>
          <w:vanish/>
          <w:color w:val="FFFFFF"/>
          <w:lang w:val="en"/>
        </w:rPr>
        <w:t xml:space="preserve"> </w:t>
      </w:r>
    </w:p>
    <w:p w14:paraId="36B15494" w14:textId="77777777" w:rsidR="00000000" w:rsidRDefault="00000000">
      <w:pPr>
        <w:shd w:val="clear" w:color="auto" w:fill="0F172A"/>
        <w:spacing w:before="60"/>
        <w:divId w:val="545992960"/>
        <w:rPr>
          <w:rFonts w:ascii="var(--font-sans)" w:hAnsi="var(--font-sans)"/>
          <w:vanish/>
          <w:color w:val="FFFFFF"/>
          <w:sz w:val="20"/>
          <w:szCs w:val="20"/>
          <w:lang w:val="en"/>
        </w:rPr>
      </w:pPr>
      <w:r>
        <w:rPr>
          <w:rFonts w:ascii="var(--font-sans)" w:hAnsi="var(--font-sans)"/>
          <w:vanish/>
          <w:color w:val="FFFFFF"/>
          <w:sz w:val="20"/>
          <w:szCs w:val="20"/>
          <w:lang w:val="en"/>
        </w:rPr>
        <w:t>We use cookies to improve your experience, analyze traffic, and improve content quality.</w:t>
      </w:r>
    </w:p>
    <w:p w14:paraId="4C066FA8" w14:textId="77777777" w:rsidR="00125F5D" w:rsidRDefault="00000000">
      <w:pPr>
        <w:shd w:val="clear" w:color="auto" w:fill="0F172A"/>
        <w:divId w:val="1891650601"/>
        <w:rPr>
          <w:rFonts w:ascii="var(--font-sans)" w:eastAsia="Times New Roman" w:hAnsi="var(--font-sans)"/>
          <w:vanish/>
          <w:color w:val="FFFFFF"/>
          <w:lang w:val="en"/>
        </w:rPr>
      </w:pPr>
      <w:hyperlink r:id="rId7" w:history="1">
        <w:r>
          <w:rPr>
            <w:rStyle w:val="Hyperlink"/>
            <w:rFonts w:ascii="var(--font-sans)" w:eastAsia="Times New Roman" w:hAnsi="var(--font-sans)"/>
            <w:vanish/>
            <w:color w:val="93C5FD"/>
            <w:sz w:val="20"/>
            <w:szCs w:val="20"/>
            <w:lang w:val="en"/>
          </w:rPr>
          <w:t>Learn more</w:t>
        </w:r>
      </w:hyperlink>
      <w:r>
        <w:rPr>
          <w:rFonts w:ascii="var(--font-sans)" w:eastAsia="Times New Roman" w:hAnsi="var(--font-sans)"/>
          <w:vanish/>
          <w:color w:val="FFFFFF"/>
          <w:lang w:val="en"/>
        </w:rPr>
        <w:t xml:space="preserve"> Accept Reject </w:t>
      </w:r>
    </w:p>
    <w:sectPr w:rsidR="00125F5D" w:rsidSect="00AE51CC">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C55D3" w14:textId="77777777" w:rsidR="00125F5D" w:rsidRDefault="00125F5D" w:rsidP="00AE51CC">
      <w:r>
        <w:separator/>
      </w:r>
    </w:p>
  </w:endnote>
  <w:endnote w:type="continuationSeparator" w:id="0">
    <w:p w14:paraId="0AEF259B" w14:textId="77777777" w:rsidR="00125F5D" w:rsidRDefault="00125F5D" w:rsidP="00AE5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r(--font-mono)">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Font Awesome 6 Brands">
    <w:panose1 w:val="00000000000000000000"/>
    <w:charset w:val="00"/>
    <w:family w:val="roman"/>
    <w:notTrueType/>
    <w:pitch w:val="default"/>
  </w:font>
  <w:font w:name="Font Awesome 6 Free">
    <w:panose1 w:val="00000000000000000000"/>
    <w:charset w:val="00"/>
    <w:family w:val="roman"/>
    <w:notTrueType/>
    <w:pitch w:val="default"/>
  </w:font>
  <w:font w:name="var(--font-display)">
    <w:altName w:val="Cambria"/>
    <w:panose1 w:val="00000000000000000000"/>
    <w:charset w:val="00"/>
    <w:family w:val="roman"/>
    <w:notTrueType/>
    <w:pitch w:val="default"/>
  </w:font>
  <w:font w:name="var(--font-bod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var(--font-sans)">
    <w:altName w:val="Cambri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96BEF" w14:textId="64F0FB21" w:rsidR="00AE51CC" w:rsidRDefault="00AE51CC">
    <w:pPr>
      <w:pStyle w:val="Footer0"/>
    </w:pPr>
    <w:r w:rsidRPr="00AE51CC">
      <w:t>https://statisticsfundamentals.com/statistics-and-probability/permutations-and-combinations/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0EFC7" w14:textId="77777777" w:rsidR="00125F5D" w:rsidRDefault="00125F5D" w:rsidP="00AE51CC">
      <w:r>
        <w:separator/>
      </w:r>
    </w:p>
  </w:footnote>
  <w:footnote w:type="continuationSeparator" w:id="0">
    <w:p w14:paraId="42F1D825" w14:textId="77777777" w:rsidR="00125F5D" w:rsidRDefault="00125F5D" w:rsidP="00AE51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AB2718"/>
    <w:multiLevelType w:val="multilevel"/>
    <w:tmpl w:val="1604E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FF0DBB"/>
    <w:multiLevelType w:val="multilevel"/>
    <w:tmpl w:val="DA2EB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585805"/>
    <w:multiLevelType w:val="multilevel"/>
    <w:tmpl w:val="E5547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B24368"/>
    <w:multiLevelType w:val="multilevel"/>
    <w:tmpl w:val="743A5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8B7EB7"/>
    <w:multiLevelType w:val="multilevel"/>
    <w:tmpl w:val="0EAC4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8122123">
    <w:abstractNumId w:val="2"/>
  </w:num>
  <w:num w:numId="2" w16cid:durableId="1931232881">
    <w:abstractNumId w:val="4"/>
  </w:num>
  <w:num w:numId="3" w16cid:durableId="1278026348">
    <w:abstractNumId w:val="1"/>
  </w:num>
  <w:num w:numId="4" w16cid:durableId="267586795">
    <w:abstractNumId w:val="3"/>
  </w:num>
  <w:num w:numId="5" w16cid:durableId="1069111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savePreviewPicture/>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D7EFC"/>
    <w:rsid w:val="00125F5D"/>
    <w:rsid w:val="00340A99"/>
    <w:rsid w:val="004D7EFC"/>
    <w:rsid w:val="00736B69"/>
    <w:rsid w:val="00AE51CC"/>
    <w:rsid w:val="00EC6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356097"/>
  <w15:chartTrackingRefBased/>
  <w15:docId w15:val="{DA7D6E4A-FBBC-484B-8C20-07A7B64CF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spacing w:val="-5"/>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pacing w:val="-5"/>
      <w:sz w:val="36"/>
      <w:szCs w:val="36"/>
    </w:rPr>
  </w:style>
  <w:style w:type="paragraph" w:styleId="Heading3">
    <w:name w:val="heading 3"/>
    <w:basedOn w:val="Normal"/>
    <w:link w:val="Heading3Char"/>
    <w:uiPriority w:val="9"/>
    <w:qFormat/>
    <w:pPr>
      <w:spacing w:before="100" w:beforeAutospacing="1" w:after="100" w:afterAutospacing="1"/>
      <w:outlineLvl w:val="2"/>
    </w:pPr>
    <w:rPr>
      <w:b/>
      <w:bCs/>
      <w:spacing w:val="-5"/>
      <w:sz w:val="27"/>
      <w:szCs w:val="27"/>
    </w:rPr>
  </w:style>
  <w:style w:type="paragraph" w:styleId="Heading4">
    <w:name w:val="heading 4"/>
    <w:basedOn w:val="Normal"/>
    <w:link w:val="Heading4Char"/>
    <w:uiPriority w:val="9"/>
    <w:qFormat/>
    <w:pPr>
      <w:spacing w:before="100" w:beforeAutospacing="1" w:after="100" w:afterAutospacing="1"/>
      <w:outlineLvl w:val="3"/>
    </w:pPr>
    <w:rPr>
      <w:b/>
      <w:bCs/>
      <w:spacing w:val="-5"/>
    </w:rPr>
  </w:style>
  <w:style w:type="paragraph" w:styleId="Heading5">
    <w:name w:val="heading 5"/>
    <w:basedOn w:val="Normal"/>
    <w:link w:val="Heading5Char"/>
    <w:uiPriority w:val="9"/>
    <w:qFormat/>
    <w:pPr>
      <w:spacing w:before="100" w:beforeAutospacing="1" w:after="100" w:afterAutospacing="1"/>
      <w:outlineLvl w:val="4"/>
    </w:pPr>
    <w:rPr>
      <w:b/>
      <w:bCs/>
      <w:spacing w:val="-5"/>
      <w:sz w:val="20"/>
      <w:szCs w:val="20"/>
    </w:rPr>
  </w:style>
  <w:style w:type="paragraph" w:styleId="Heading6">
    <w:name w:val="heading 6"/>
    <w:basedOn w:val="Normal"/>
    <w:link w:val="Heading6Char"/>
    <w:uiPriority w:val="9"/>
    <w:qFormat/>
    <w:pPr>
      <w:spacing w:before="100" w:beforeAutospacing="1" w:after="100" w:afterAutospacing="1"/>
      <w:outlineLvl w:val="5"/>
    </w:pPr>
    <w:rPr>
      <w:b/>
      <w:bCs/>
      <w:spacing w:val="-5"/>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strike w:val="0"/>
      <w:dstrike w:val="0"/>
      <w:color w:val="0000FF"/>
      <w:u w:val="none"/>
      <w:effect w:val="none"/>
    </w:rPr>
  </w:style>
  <w:style w:type="character" w:styleId="FollowedHyperlink">
    <w:name w:val="FollowedHyperlink"/>
    <w:basedOn w:val="DefaultParagraphFont"/>
    <w:uiPriority w:val="99"/>
    <w:semiHidden/>
    <w:unhideWhenUsed/>
    <w:rPr>
      <w:strike w:val="0"/>
      <w:dstrike w:val="0"/>
      <w:color w:val="800080"/>
      <w:u w:val="none"/>
      <w:effect w:val="none"/>
    </w:rPr>
  </w:style>
  <w:style w:type="character" w:styleId="HTMLCode">
    <w:name w:val="HTML Code"/>
    <w:basedOn w:val="DefaultParagraphFont"/>
    <w:uiPriority w:val="99"/>
    <w:semiHidden/>
    <w:unhideWhenUsed/>
    <w:rPr>
      <w:rFonts w:ascii="var(--font-mono)" w:eastAsiaTheme="minorEastAsia" w:hAnsi="var(--font-mono)" w:cs="Courier New" w:hint="default"/>
      <w:sz w:val="21"/>
      <w:szCs w:val="21"/>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2F5496" w:themeColor="accent1" w:themeShade="BF"/>
      <w:sz w:val="24"/>
      <w:szCs w:val="24"/>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sz w:val="24"/>
      <w:szCs w:val="24"/>
    </w:rPr>
  </w:style>
  <w:style w:type="paragraph" w:styleId="HTMLPreformatted">
    <w:name w:val="HTML Preformatted"/>
    <w:basedOn w:val="Normal"/>
    <w:link w:val="HTMLPreformattedChar"/>
    <w:uiPriority w:val="99"/>
    <w:semiHidden/>
    <w:unhideWhenUsed/>
    <w:pPr>
      <w:shd w:val="clear" w:color="auto" w:fill="0F172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var(--font-mono)" w:hAnsi="var(--font-mono)" w:cs="Courier New"/>
      <w:color w:val="E2E8F0"/>
      <w:sz w:val="20"/>
      <w:szCs w:val="20"/>
    </w:rPr>
  </w:style>
  <w:style w:type="character" w:customStyle="1" w:styleId="HTMLPreformattedChar">
    <w:name w:val="HTML Preformatted Char"/>
    <w:basedOn w:val="DefaultParagraphFont"/>
    <w:link w:val="HTMLPreformatted"/>
    <w:uiPriority w:val="99"/>
    <w:semiHidden/>
    <w:rPr>
      <w:rFonts w:ascii="Consolas" w:eastAsiaTheme="minorEastAsia" w:hAnsi="Consolas"/>
    </w:rPr>
  </w:style>
  <w:style w:type="character" w:styleId="Strong">
    <w:name w:val="Strong"/>
    <w:basedOn w:val="DefaultParagraphFont"/>
    <w:uiPriority w:val="22"/>
    <w:qFormat/>
    <w:rPr>
      <w:b/>
      <w:bCs/>
    </w:rPr>
  </w:style>
  <w:style w:type="paragraph" w:customStyle="1" w:styleId="msonormal0">
    <w:name w:val="msonormal"/>
    <w:basedOn w:val="Normal"/>
    <w:pPr>
      <w:spacing w:before="100" w:beforeAutospacing="1" w:after="100" w:afterAutospacing="1"/>
    </w:pPr>
  </w:style>
  <w:style w:type="paragraph" w:styleId="NormalWeb">
    <w:name w:val="Normal (Web)"/>
    <w:basedOn w:val="Normal"/>
    <w:uiPriority w:val="99"/>
    <w:unhideWhenUsed/>
    <w:pPr>
      <w:spacing w:before="100" w:beforeAutospacing="1" w:after="100" w:afterAutospacing="1"/>
    </w:pPr>
  </w:style>
  <w:style w:type="paragraph" w:customStyle="1" w:styleId="fa">
    <w:name w:val="fa"/>
    <w:basedOn w:val="Normal"/>
    <w:pPr>
      <w:spacing w:before="100" w:beforeAutospacing="1" w:after="100" w:afterAutospacing="1"/>
    </w:pPr>
  </w:style>
  <w:style w:type="paragraph" w:customStyle="1" w:styleId="fa-brands">
    <w:name w:val="fa-brands"/>
    <w:basedOn w:val="Normal"/>
    <w:pPr>
      <w:spacing w:before="100" w:beforeAutospacing="1" w:after="100" w:afterAutospacing="1"/>
    </w:pPr>
    <w:rPr>
      <w:rFonts w:ascii="Font Awesome 6 Brands" w:hAnsi="Font Awesome 6 Brands"/>
    </w:rPr>
  </w:style>
  <w:style w:type="paragraph" w:customStyle="1" w:styleId="fa-classic">
    <w:name w:val="fa-classic"/>
    <w:basedOn w:val="Normal"/>
    <w:pPr>
      <w:spacing w:before="100" w:beforeAutospacing="1" w:after="100" w:afterAutospacing="1"/>
    </w:pPr>
    <w:rPr>
      <w:rFonts w:ascii="Font Awesome 6 Free" w:hAnsi="Font Awesome 6 Free"/>
    </w:rPr>
  </w:style>
  <w:style w:type="paragraph" w:customStyle="1" w:styleId="fa-regular">
    <w:name w:val="fa-regular"/>
    <w:basedOn w:val="Normal"/>
    <w:pPr>
      <w:spacing w:before="100" w:beforeAutospacing="1" w:after="100" w:afterAutospacing="1"/>
    </w:pPr>
    <w:rPr>
      <w:rFonts w:ascii="Font Awesome 6 Free" w:hAnsi="Font Awesome 6 Free"/>
    </w:rPr>
  </w:style>
  <w:style w:type="paragraph" w:customStyle="1" w:styleId="fa-sharp">
    <w:name w:val="fa-sharp"/>
    <w:basedOn w:val="Normal"/>
    <w:pPr>
      <w:spacing w:before="100" w:beforeAutospacing="1" w:after="100" w:afterAutospacing="1"/>
    </w:pPr>
  </w:style>
  <w:style w:type="paragraph" w:customStyle="1" w:styleId="fa-solid">
    <w:name w:val="fa-solid"/>
    <w:basedOn w:val="Normal"/>
    <w:pPr>
      <w:spacing w:before="100" w:beforeAutospacing="1" w:after="100" w:afterAutospacing="1"/>
    </w:pPr>
    <w:rPr>
      <w:rFonts w:ascii="Font Awesome 6 Free" w:hAnsi="Font Awesome 6 Free"/>
      <w:b/>
      <w:bCs/>
    </w:rPr>
  </w:style>
  <w:style w:type="paragraph" w:customStyle="1" w:styleId="fab">
    <w:name w:val="fab"/>
    <w:basedOn w:val="Normal"/>
    <w:pPr>
      <w:spacing w:before="100" w:beforeAutospacing="1" w:after="100" w:afterAutospacing="1"/>
    </w:pPr>
    <w:rPr>
      <w:rFonts w:ascii="Font Awesome 6 Brands" w:hAnsi="Font Awesome 6 Brands"/>
    </w:rPr>
  </w:style>
  <w:style w:type="paragraph" w:customStyle="1" w:styleId="far">
    <w:name w:val="far"/>
    <w:basedOn w:val="Normal"/>
    <w:pPr>
      <w:spacing w:before="100" w:beforeAutospacing="1" w:after="100" w:afterAutospacing="1"/>
    </w:pPr>
    <w:rPr>
      <w:rFonts w:ascii="Font Awesome 6 Free" w:hAnsi="Font Awesome 6 Free"/>
    </w:rPr>
  </w:style>
  <w:style w:type="paragraph" w:customStyle="1" w:styleId="fas">
    <w:name w:val="fas"/>
    <w:basedOn w:val="Normal"/>
    <w:pPr>
      <w:spacing w:before="100" w:beforeAutospacing="1" w:after="100" w:afterAutospacing="1"/>
    </w:pPr>
    <w:rPr>
      <w:rFonts w:ascii="Font Awesome 6 Free" w:hAnsi="Font Awesome 6 Free"/>
      <w:b/>
      <w:bCs/>
    </w:rPr>
  </w:style>
  <w:style w:type="paragraph" w:customStyle="1" w:styleId="fa-1x">
    <w:name w:val="fa-1x"/>
    <w:basedOn w:val="Normal"/>
    <w:pPr>
      <w:spacing w:before="100" w:beforeAutospacing="1" w:after="100" w:afterAutospacing="1"/>
    </w:pPr>
  </w:style>
  <w:style w:type="paragraph" w:customStyle="1" w:styleId="fa-2x">
    <w:name w:val="fa-2x"/>
    <w:basedOn w:val="Normal"/>
    <w:pPr>
      <w:spacing w:before="100" w:beforeAutospacing="1" w:after="100" w:afterAutospacing="1"/>
    </w:pPr>
    <w:rPr>
      <w:sz w:val="48"/>
      <w:szCs w:val="48"/>
    </w:rPr>
  </w:style>
  <w:style w:type="paragraph" w:customStyle="1" w:styleId="fa-3x">
    <w:name w:val="fa-3x"/>
    <w:basedOn w:val="Normal"/>
    <w:pPr>
      <w:spacing w:before="100" w:beforeAutospacing="1" w:after="100" w:afterAutospacing="1"/>
    </w:pPr>
    <w:rPr>
      <w:sz w:val="72"/>
      <w:szCs w:val="72"/>
    </w:rPr>
  </w:style>
  <w:style w:type="paragraph" w:customStyle="1" w:styleId="fa-4x">
    <w:name w:val="fa-4x"/>
    <w:basedOn w:val="Normal"/>
    <w:pPr>
      <w:spacing w:before="100" w:beforeAutospacing="1" w:after="100" w:afterAutospacing="1"/>
    </w:pPr>
    <w:rPr>
      <w:sz w:val="96"/>
      <w:szCs w:val="96"/>
    </w:rPr>
  </w:style>
  <w:style w:type="paragraph" w:customStyle="1" w:styleId="fa-5x">
    <w:name w:val="fa-5x"/>
    <w:basedOn w:val="Normal"/>
    <w:pPr>
      <w:spacing w:before="100" w:beforeAutospacing="1" w:after="100" w:afterAutospacing="1"/>
    </w:pPr>
    <w:rPr>
      <w:sz w:val="120"/>
      <w:szCs w:val="120"/>
    </w:rPr>
  </w:style>
  <w:style w:type="paragraph" w:customStyle="1" w:styleId="fa-6x">
    <w:name w:val="fa-6x"/>
    <w:basedOn w:val="Normal"/>
    <w:pPr>
      <w:spacing w:before="100" w:beforeAutospacing="1" w:after="100" w:afterAutospacing="1"/>
    </w:pPr>
    <w:rPr>
      <w:sz w:val="144"/>
      <w:szCs w:val="144"/>
    </w:rPr>
  </w:style>
  <w:style w:type="paragraph" w:customStyle="1" w:styleId="fa-7x">
    <w:name w:val="fa-7x"/>
    <w:basedOn w:val="Normal"/>
    <w:pPr>
      <w:spacing w:before="100" w:beforeAutospacing="1" w:after="100" w:afterAutospacing="1"/>
    </w:pPr>
    <w:rPr>
      <w:sz w:val="168"/>
      <w:szCs w:val="168"/>
    </w:rPr>
  </w:style>
  <w:style w:type="paragraph" w:customStyle="1" w:styleId="fa-8x">
    <w:name w:val="fa-8x"/>
    <w:basedOn w:val="Normal"/>
    <w:pPr>
      <w:spacing w:before="100" w:beforeAutospacing="1" w:after="100" w:afterAutospacing="1"/>
    </w:pPr>
    <w:rPr>
      <w:sz w:val="192"/>
      <w:szCs w:val="192"/>
    </w:rPr>
  </w:style>
  <w:style w:type="paragraph" w:customStyle="1" w:styleId="fa-9x">
    <w:name w:val="fa-9x"/>
    <w:basedOn w:val="Normal"/>
    <w:pPr>
      <w:spacing w:before="100" w:beforeAutospacing="1" w:after="100" w:afterAutospacing="1"/>
    </w:pPr>
    <w:rPr>
      <w:sz w:val="216"/>
      <w:szCs w:val="216"/>
    </w:rPr>
  </w:style>
  <w:style w:type="paragraph" w:customStyle="1" w:styleId="fa-10x">
    <w:name w:val="fa-10x"/>
    <w:basedOn w:val="Normal"/>
    <w:pPr>
      <w:spacing w:before="100" w:beforeAutospacing="1" w:after="100" w:afterAutospacing="1"/>
    </w:pPr>
    <w:rPr>
      <w:sz w:val="240"/>
      <w:szCs w:val="240"/>
    </w:rPr>
  </w:style>
  <w:style w:type="paragraph" w:customStyle="1" w:styleId="fa-2xs">
    <w:name w:val="fa-2xs"/>
    <w:basedOn w:val="Normal"/>
    <w:pPr>
      <w:spacing w:before="100" w:beforeAutospacing="1" w:after="100" w:afterAutospacing="1" w:line="24" w:lineRule="atLeast"/>
    </w:pPr>
    <w:rPr>
      <w:sz w:val="15"/>
      <w:szCs w:val="15"/>
    </w:rPr>
  </w:style>
  <w:style w:type="paragraph" w:customStyle="1" w:styleId="fa-xs">
    <w:name w:val="fa-xs"/>
    <w:basedOn w:val="Normal"/>
    <w:pPr>
      <w:spacing w:before="100" w:beforeAutospacing="1" w:after="100" w:afterAutospacing="1" w:line="20" w:lineRule="atLeast"/>
    </w:pPr>
    <w:rPr>
      <w:sz w:val="18"/>
      <w:szCs w:val="18"/>
    </w:rPr>
  </w:style>
  <w:style w:type="paragraph" w:customStyle="1" w:styleId="fa-sm">
    <w:name w:val="fa-sm"/>
    <w:basedOn w:val="Normal"/>
    <w:pPr>
      <w:spacing w:before="100" w:beforeAutospacing="1" w:after="100" w:afterAutospacing="1" w:line="17" w:lineRule="atLeast"/>
    </w:pPr>
    <w:rPr>
      <w:sz w:val="21"/>
      <w:szCs w:val="21"/>
    </w:rPr>
  </w:style>
  <w:style w:type="paragraph" w:customStyle="1" w:styleId="fa-lg">
    <w:name w:val="fa-lg"/>
    <w:basedOn w:val="Normal"/>
    <w:pPr>
      <w:spacing w:before="100" w:beforeAutospacing="1" w:after="100" w:afterAutospacing="1" w:line="12" w:lineRule="atLeast"/>
    </w:pPr>
    <w:rPr>
      <w:sz w:val="30"/>
      <w:szCs w:val="30"/>
    </w:rPr>
  </w:style>
  <w:style w:type="paragraph" w:customStyle="1" w:styleId="fa-xl">
    <w:name w:val="fa-xl"/>
    <w:basedOn w:val="Normal"/>
    <w:pPr>
      <w:spacing w:before="100" w:beforeAutospacing="1" w:after="100" w:afterAutospacing="1" w:line="10" w:lineRule="atLeast"/>
    </w:pPr>
    <w:rPr>
      <w:sz w:val="36"/>
      <w:szCs w:val="36"/>
    </w:rPr>
  </w:style>
  <w:style w:type="paragraph" w:customStyle="1" w:styleId="fa-2xl">
    <w:name w:val="fa-2xl"/>
    <w:basedOn w:val="Normal"/>
    <w:pPr>
      <w:spacing w:before="100" w:beforeAutospacing="1" w:after="100" w:afterAutospacing="1" w:line="7" w:lineRule="atLeast"/>
    </w:pPr>
    <w:rPr>
      <w:sz w:val="48"/>
      <w:szCs w:val="48"/>
    </w:rPr>
  </w:style>
  <w:style w:type="paragraph" w:customStyle="1" w:styleId="fa-fw">
    <w:name w:val="fa-fw"/>
    <w:basedOn w:val="Normal"/>
    <w:pPr>
      <w:spacing w:before="100" w:beforeAutospacing="1" w:after="100" w:afterAutospacing="1"/>
      <w:jc w:val="center"/>
    </w:pPr>
  </w:style>
  <w:style w:type="paragraph" w:customStyle="1" w:styleId="fa-ul">
    <w:name w:val="fa-ul"/>
    <w:basedOn w:val="Normal"/>
    <w:pPr>
      <w:spacing w:before="100" w:beforeAutospacing="1" w:after="100" w:afterAutospacing="1"/>
    </w:pPr>
  </w:style>
  <w:style w:type="paragraph" w:customStyle="1" w:styleId="fa-li">
    <w:name w:val="fa-li"/>
    <w:basedOn w:val="Normal"/>
    <w:pPr>
      <w:spacing w:before="100" w:beforeAutospacing="1" w:after="100" w:afterAutospacing="1"/>
      <w:jc w:val="center"/>
    </w:pPr>
  </w:style>
  <w:style w:type="paragraph" w:customStyle="1" w:styleId="fa-stack">
    <w:name w:val="fa-stack"/>
    <w:basedOn w:val="Normal"/>
    <w:pPr>
      <w:spacing w:before="100" w:beforeAutospacing="1" w:after="100" w:afterAutospacing="1" w:line="480" w:lineRule="atLeast"/>
      <w:textAlignment w:val="center"/>
    </w:pPr>
  </w:style>
  <w:style w:type="paragraph" w:customStyle="1" w:styleId="fa-stack-1x">
    <w:name w:val="fa-stack-1x"/>
    <w:basedOn w:val="Normal"/>
    <w:pPr>
      <w:spacing w:before="100" w:beforeAutospacing="1" w:after="100" w:afterAutospacing="1"/>
      <w:jc w:val="center"/>
    </w:pPr>
  </w:style>
  <w:style w:type="paragraph" w:customStyle="1" w:styleId="fa-stack-2x">
    <w:name w:val="fa-stack-2x"/>
    <w:basedOn w:val="Normal"/>
    <w:pPr>
      <w:spacing w:before="100" w:beforeAutospacing="1" w:after="100" w:afterAutospacing="1"/>
      <w:jc w:val="center"/>
    </w:pPr>
    <w:rPr>
      <w:sz w:val="48"/>
      <w:szCs w:val="48"/>
    </w:rPr>
  </w:style>
  <w:style w:type="paragraph" w:customStyle="1" w:styleId="text-5xl">
    <w:name w:val="text-5xl"/>
    <w:basedOn w:val="Normal"/>
    <w:pPr>
      <w:spacing w:before="100" w:beforeAutospacing="1" w:after="100" w:afterAutospacing="1"/>
    </w:pPr>
  </w:style>
  <w:style w:type="paragraph" w:customStyle="1" w:styleId="text-6xl">
    <w:name w:val="text-6xl"/>
    <w:basedOn w:val="Normal"/>
    <w:pPr>
      <w:spacing w:before="100" w:beforeAutospacing="1" w:after="100" w:afterAutospacing="1"/>
    </w:pPr>
  </w:style>
  <w:style w:type="paragraph" w:customStyle="1" w:styleId="container">
    <w:name w:val="container"/>
    <w:basedOn w:val="Normal"/>
  </w:style>
  <w:style w:type="paragraph" w:customStyle="1" w:styleId="section-header">
    <w:name w:val="section-header"/>
    <w:basedOn w:val="Normal"/>
    <w:pPr>
      <w:spacing w:before="100" w:beforeAutospacing="1" w:after="100" w:afterAutospacing="1"/>
      <w:jc w:val="center"/>
    </w:pPr>
  </w:style>
  <w:style w:type="paragraph" w:customStyle="1" w:styleId="section-label">
    <w:name w:val="section-label"/>
    <w:basedOn w:val="Normal"/>
    <w:pPr>
      <w:spacing w:before="100" w:beforeAutospacing="1" w:after="100" w:afterAutospacing="1"/>
    </w:pPr>
    <w:rPr>
      <w:b/>
      <w:bCs/>
      <w:caps/>
      <w:spacing w:val="24"/>
    </w:rPr>
  </w:style>
  <w:style w:type="paragraph" w:customStyle="1" w:styleId="section-title">
    <w:name w:val="section-title"/>
    <w:basedOn w:val="Normal"/>
    <w:pPr>
      <w:spacing w:before="100" w:beforeAutospacing="1" w:after="100" w:afterAutospacing="1"/>
    </w:pPr>
    <w:rPr>
      <w:b/>
      <w:bCs/>
    </w:rPr>
  </w:style>
  <w:style w:type="paragraph" w:customStyle="1" w:styleId="section-subtitle">
    <w:name w:val="section-subtitle"/>
    <w:basedOn w:val="Normal"/>
    <w:pPr>
      <w:spacing w:before="100" w:beforeAutospacing="1" w:after="100" w:afterAutospacing="1"/>
    </w:pPr>
  </w:style>
  <w:style w:type="paragraph" w:customStyle="1" w:styleId="btn">
    <w:name w:val="btn"/>
    <w:basedOn w:val="Normal"/>
    <w:pPr>
      <w:spacing w:before="100" w:beforeAutospacing="1" w:after="100" w:afterAutospacing="1"/>
    </w:pPr>
    <w:rPr>
      <w:b/>
      <w:bCs/>
    </w:rPr>
  </w:style>
  <w:style w:type="paragraph" w:customStyle="1" w:styleId="btn-primary">
    <w:name w:val="btn-primary"/>
    <w:basedOn w:val="Normal"/>
    <w:pPr>
      <w:spacing w:before="100" w:beforeAutospacing="1" w:after="100" w:afterAutospacing="1"/>
    </w:pPr>
    <w:rPr>
      <w:color w:val="FFFFFF"/>
    </w:rPr>
  </w:style>
  <w:style w:type="paragraph" w:customStyle="1" w:styleId="btn-secondary">
    <w:name w:val="btn-secondary"/>
    <w:basedOn w:val="Normal"/>
    <w:pPr>
      <w:shd w:val="clear" w:color="auto" w:fill="FFFFFF"/>
      <w:spacing w:before="100" w:beforeAutospacing="1" w:after="100" w:afterAutospacing="1"/>
    </w:pPr>
  </w:style>
  <w:style w:type="paragraph" w:customStyle="1" w:styleId="btn-outline">
    <w:name w:val="btn-outline"/>
    <w:basedOn w:val="Normal"/>
    <w:pPr>
      <w:spacing w:before="100" w:beforeAutospacing="1" w:after="100" w:afterAutospacing="1"/>
    </w:pPr>
    <w:rPr>
      <w:color w:val="FFFFFF"/>
    </w:rPr>
  </w:style>
  <w:style w:type="paragraph" w:customStyle="1" w:styleId="btn-ghost">
    <w:name w:val="btn-ghost"/>
    <w:basedOn w:val="Normal"/>
    <w:pPr>
      <w:spacing w:before="100" w:beforeAutospacing="1" w:after="100" w:afterAutospacing="1"/>
    </w:pPr>
  </w:style>
  <w:style w:type="paragraph" w:customStyle="1" w:styleId="badge">
    <w:name w:val="badge"/>
    <w:basedOn w:val="Normal"/>
    <w:pPr>
      <w:spacing w:before="100" w:beforeAutospacing="1" w:after="100" w:afterAutospacing="1"/>
    </w:pPr>
    <w:rPr>
      <w:b/>
      <w:bCs/>
    </w:rPr>
  </w:style>
  <w:style w:type="paragraph" w:customStyle="1" w:styleId="badge-beginner">
    <w:name w:val="badge-beginner"/>
    <w:basedOn w:val="Normal"/>
    <w:pPr>
      <w:spacing w:before="100" w:beforeAutospacing="1" w:after="100" w:afterAutospacing="1"/>
    </w:pPr>
    <w:rPr>
      <w:color w:val="059669"/>
    </w:rPr>
  </w:style>
  <w:style w:type="paragraph" w:customStyle="1" w:styleId="badge-intermediate">
    <w:name w:val="badge-intermediate"/>
    <w:basedOn w:val="Normal"/>
    <w:pPr>
      <w:spacing w:before="100" w:beforeAutospacing="1" w:after="100" w:afterAutospacing="1"/>
    </w:pPr>
    <w:rPr>
      <w:color w:val="D97706"/>
    </w:rPr>
  </w:style>
  <w:style w:type="paragraph" w:customStyle="1" w:styleId="badge-advanced">
    <w:name w:val="badge-advanced"/>
    <w:basedOn w:val="Normal"/>
    <w:pPr>
      <w:spacing w:before="100" w:beforeAutospacing="1" w:after="100" w:afterAutospacing="1"/>
    </w:pPr>
    <w:rPr>
      <w:color w:val="DC2626"/>
    </w:rPr>
  </w:style>
  <w:style w:type="paragraph" w:customStyle="1" w:styleId="navbar-inner">
    <w:name w:val="navbar-inner"/>
    <w:basedOn w:val="Normal"/>
    <w:pPr>
      <w:spacing w:before="100" w:beforeAutospacing="1" w:after="100" w:afterAutospacing="1"/>
    </w:pPr>
  </w:style>
  <w:style w:type="paragraph" w:customStyle="1" w:styleId="navbar-logo-icon">
    <w:name w:val="navbar-logo-icon"/>
    <w:basedOn w:val="Normal"/>
    <w:pPr>
      <w:spacing w:before="100" w:beforeAutospacing="1" w:after="100" w:afterAutospacing="1"/>
    </w:pPr>
    <w:rPr>
      <w:b/>
      <w:bCs/>
      <w:color w:val="FFFFFF"/>
    </w:rPr>
  </w:style>
  <w:style w:type="paragraph" w:customStyle="1" w:styleId="navbar-logo-text">
    <w:name w:val="navbar-logo-text"/>
    <w:basedOn w:val="Normal"/>
    <w:pPr>
      <w:spacing w:before="100" w:beforeAutospacing="1" w:after="100" w:afterAutospacing="1"/>
    </w:pPr>
    <w:rPr>
      <w:b/>
      <w:bCs/>
      <w:spacing w:val="-5"/>
    </w:rPr>
  </w:style>
  <w:style w:type="paragraph" w:customStyle="1" w:styleId="nav-link">
    <w:name w:val="nav-link"/>
    <w:basedOn w:val="Normal"/>
    <w:pPr>
      <w:spacing w:before="100" w:beforeAutospacing="1" w:after="100" w:afterAutospacing="1"/>
    </w:pPr>
  </w:style>
  <w:style w:type="paragraph" w:customStyle="1" w:styleId="mega-menu">
    <w:name w:val="mega-menu"/>
    <w:basedOn w:val="Normal"/>
    <w:pPr>
      <w:shd w:val="clear" w:color="auto" w:fill="FFFFFF"/>
      <w:spacing w:before="100" w:beforeAutospacing="1" w:after="100" w:afterAutospacing="1"/>
    </w:pPr>
  </w:style>
  <w:style w:type="paragraph" w:customStyle="1" w:styleId="mega-menu-item-icon">
    <w:name w:val="mega-menu-item-icon"/>
    <w:basedOn w:val="Normal"/>
    <w:pPr>
      <w:spacing w:before="100" w:beforeAutospacing="1" w:after="100" w:afterAutospacing="1"/>
    </w:pPr>
  </w:style>
  <w:style w:type="paragraph" w:customStyle="1" w:styleId="dropdown-menu">
    <w:name w:val="dropdown-menu"/>
    <w:basedOn w:val="Normal"/>
    <w:pPr>
      <w:shd w:val="clear" w:color="auto" w:fill="FFFFFF"/>
      <w:spacing w:before="100" w:beforeAutospacing="1" w:after="100" w:afterAutospacing="1"/>
    </w:pPr>
  </w:style>
  <w:style w:type="paragraph" w:customStyle="1" w:styleId="dropdown-item">
    <w:name w:val="dropdown-item"/>
    <w:basedOn w:val="Normal"/>
    <w:pPr>
      <w:spacing w:before="100" w:beforeAutospacing="1" w:after="100" w:afterAutospacing="1"/>
    </w:pPr>
  </w:style>
  <w:style w:type="paragraph" w:customStyle="1" w:styleId="nav-toggle">
    <w:name w:val="nav-toggle"/>
    <w:basedOn w:val="Normal"/>
    <w:pPr>
      <w:spacing w:before="100" w:beforeAutospacing="1" w:after="100" w:afterAutospacing="1"/>
    </w:pPr>
    <w:rPr>
      <w:vanish/>
    </w:rPr>
  </w:style>
  <w:style w:type="paragraph" w:customStyle="1" w:styleId="footer">
    <w:name w:val="footer"/>
    <w:basedOn w:val="Normal"/>
    <w:pPr>
      <w:shd w:val="clear" w:color="auto" w:fill="0F172A"/>
      <w:spacing w:before="100" w:beforeAutospacing="1" w:after="100" w:afterAutospacing="1"/>
    </w:pPr>
    <w:rPr>
      <w:color w:val="94A3B8"/>
    </w:rPr>
  </w:style>
  <w:style w:type="paragraph" w:customStyle="1" w:styleId="footer-logo-text">
    <w:name w:val="footer-logo-text"/>
    <w:basedOn w:val="Normal"/>
    <w:pPr>
      <w:spacing w:before="100" w:beforeAutospacing="1" w:after="100" w:afterAutospacing="1"/>
    </w:pPr>
    <w:rPr>
      <w:b/>
      <w:bCs/>
      <w:color w:val="FFFFFF"/>
      <w:spacing w:val="-5"/>
    </w:rPr>
  </w:style>
  <w:style w:type="paragraph" w:customStyle="1" w:styleId="footer-bottom">
    <w:name w:val="footer-bottom"/>
    <w:basedOn w:val="Normal"/>
    <w:pPr>
      <w:spacing w:before="100" w:beforeAutospacing="1" w:after="100" w:afterAutospacing="1"/>
    </w:pPr>
    <w:rPr>
      <w:color w:val="475569"/>
    </w:rPr>
  </w:style>
  <w:style w:type="paragraph" w:customStyle="1" w:styleId="article-card">
    <w:name w:val="article-card"/>
    <w:basedOn w:val="Normal"/>
    <w:pPr>
      <w:spacing w:before="100" w:beforeAutospacing="1" w:after="100" w:afterAutospacing="1"/>
    </w:pPr>
  </w:style>
  <w:style w:type="paragraph" w:customStyle="1" w:styleId="article-card-title">
    <w:name w:val="article-card-title"/>
    <w:basedOn w:val="Normal"/>
    <w:pPr>
      <w:spacing w:before="100" w:beforeAutospacing="1" w:after="100" w:afterAutospacing="1"/>
    </w:pPr>
    <w:rPr>
      <w:b/>
      <w:bCs/>
    </w:rPr>
  </w:style>
  <w:style w:type="paragraph" w:customStyle="1" w:styleId="article-card-desc">
    <w:name w:val="article-card-desc"/>
    <w:basedOn w:val="Normal"/>
    <w:pPr>
      <w:spacing w:before="100" w:beforeAutospacing="1" w:after="100" w:afterAutospacing="1"/>
    </w:pPr>
  </w:style>
  <w:style w:type="paragraph" w:customStyle="1" w:styleId="category-hero">
    <w:name w:val="category-hero"/>
    <w:basedOn w:val="Normal"/>
    <w:pPr>
      <w:spacing w:before="100" w:beforeAutospacing="1" w:after="100" w:afterAutospacing="1"/>
    </w:pPr>
    <w:rPr>
      <w:color w:val="FFFFFF"/>
    </w:rPr>
  </w:style>
  <w:style w:type="paragraph" w:customStyle="1" w:styleId="tool-card">
    <w:name w:val="tool-card"/>
    <w:basedOn w:val="Normal"/>
    <w:pPr>
      <w:spacing w:before="100" w:beforeAutospacing="1" w:after="100" w:afterAutospacing="1"/>
      <w:jc w:val="center"/>
    </w:pPr>
  </w:style>
  <w:style w:type="paragraph" w:customStyle="1" w:styleId="tool-card-icon">
    <w:name w:val="tool-card-icon"/>
    <w:basedOn w:val="Normal"/>
    <w:pPr>
      <w:spacing w:before="100" w:beforeAutospacing="1" w:after="100" w:afterAutospacing="1"/>
    </w:pPr>
  </w:style>
  <w:style w:type="paragraph" w:customStyle="1" w:styleId="faq-icon">
    <w:name w:val="faq-icon"/>
    <w:basedOn w:val="Normal"/>
    <w:pPr>
      <w:spacing w:before="100" w:beforeAutospacing="1" w:after="100" w:afterAutospacing="1"/>
    </w:pPr>
    <w:rPr>
      <w:b/>
      <w:bCs/>
    </w:rPr>
  </w:style>
  <w:style w:type="paragraph" w:customStyle="1" w:styleId="review-stars">
    <w:name w:val="review-stars"/>
    <w:basedOn w:val="Normal"/>
    <w:pPr>
      <w:spacing w:before="100" w:beforeAutospacing="1" w:after="100" w:afterAutospacing="1"/>
    </w:pPr>
    <w:rPr>
      <w:color w:val="F59E0B"/>
      <w:spacing w:val="12"/>
    </w:rPr>
  </w:style>
  <w:style w:type="paragraph" w:customStyle="1" w:styleId="review-text">
    <w:name w:val="review-text"/>
    <w:basedOn w:val="Normal"/>
    <w:pPr>
      <w:spacing w:before="100" w:beforeAutospacing="1" w:after="100" w:afterAutospacing="1"/>
    </w:pPr>
    <w:rPr>
      <w:i/>
      <w:iCs/>
    </w:rPr>
  </w:style>
  <w:style w:type="paragraph" w:customStyle="1" w:styleId="review-avatar">
    <w:name w:val="review-avatar"/>
    <w:basedOn w:val="Normal"/>
    <w:pPr>
      <w:spacing w:before="100" w:beforeAutospacing="1" w:after="100" w:afterAutospacing="1"/>
    </w:pPr>
    <w:rPr>
      <w:b/>
      <w:bCs/>
      <w:color w:val="FFFFFF"/>
    </w:rPr>
  </w:style>
  <w:style w:type="paragraph" w:customStyle="1" w:styleId="reviews-columns">
    <w:name w:val="reviews-columns"/>
    <w:basedOn w:val="Normal"/>
    <w:pPr>
      <w:spacing w:before="100" w:beforeAutospacing="1" w:after="100" w:afterAutospacing="1"/>
    </w:pPr>
  </w:style>
  <w:style w:type="paragraph" w:customStyle="1" w:styleId="hero-chart">
    <w:name w:val="hero-chart"/>
    <w:basedOn w:val="Normal"/>
    <w:pPr>
      <w:spacing w:before="100" w:beforeAutospacing="1" w:after="100" w:afterAutospacing="1"/>
    </w:pPr>
  </w:style>
  <w:style w:type="paragraph" w:customStyle="1" w:styleId="chart-bar-group">
    <w:name w:val="chart-bar-group"/>
    <w:basedOn w:val="Normal"/>
    <w:pPr>
      <w:spacing w:before="100" w:beforeAutospacing="1" w:after="100" w:afterAutospacing="1"/>
    </w:pPr>
  </w:style>
  <w:style w:type="paragraph" w:customStyle="1" w:styleId="chart-bar">
    <w:name w:val="chart-bar"/>
    <w:basedOn w:val="Normal"/>
    <w:pPr>
      <w:spacing w:before="100" w:beforeAutospacing="1" w:after="100" w:afterAutospacing="1"/>
    </w:pPr>
  </w:style>
  <w:style w:type="paragraph" w:customStyle="1" w:styleId="chart-bar-label">
    <w:name w:val="chart-bar-label"/>
    <w:basedOn w:val="Normal"/>
    <w:pPr>
      <w:spacing w:before="100" w:beforeAutospacing="1" w:after="100" w:afterAutospacing="1"/>
      <w:jc w:val="center"/>
    </w:pPr>
    <w:rPr>
      <w:b/>
      <w:bCs/>
      <w:caps/>
      <w:spacing w:val="12"/>
    </w:rPr>
  </w:style>
  <w:style w:type="paragraph" w:customStyle="1" w:styleId="chart-line">
    <w:name w:val="chart-line"/>
    <w:basedOn w:val="Normal"/>
    <w:pPr>
      <w:spacing w:before="100" w:beforeAutospacing="1" w:after="100" w:afterAutospacing="1"/>
    </w:pPr>
  </w:style>
  <w:style w:type="paragraph" w:customStyle="1" w:styleId="stat-card-value">
    <w:name w:val="stat-card-value"/>
    <w:basedOn w:val="Normal"/>
    <w:pPr>
      <w:spacing w:before="100" w:beforeAutospacing="1" w:after="100" w:afterAutospacing="1"/>
    </w:pPr>
    <w:rPr>
      <w:b/>
      <w:bCs/>
    </w:rPr>
  </w:style>
  <w:style w:type="paragraph" w:customStyle="1" w:styleId="categories-list-header">
    <w:name w:val="categories-list-header"/>
    <w:basedOn w:val="Normal"/>
    <w:pPr>
      <w:spacing w:before="100" w:beforeAutospacing="1" w:after="100" w:afterAutospacing="1"/>
    </w:pPr>
    <w:rPr>
      <w:color w:val="FFFFFF"/>
    </w:rPr>
  </w:style>
  <w:style w:type="paragraph" w:customStyle="1" w:styleId="cat-item-name">
    <w:name w:val="cat-item-name"/>
    <w:basedOn w:val="Normal"/>
    <w:pPr>
      <w:spacing w:before="100" w:beforeAutospacing="1" w:after="100" w:afterAutospacing="1"/>
    </w:pPr>
  </w:style>
  <w:style w:type="paragraph" w:customStyle="1" w:styleId="category-panel">
    <w:name w:val="category-panel"/>
    <w:basedOn w:val="Normal"/>
    <w:pPr>
      <w:spacing w:before="100" w:beforeAutospacing="1" w:after="100" w:afterAutospacing="1"/>
    </w:pPr>
    <w:rPr>
      <w:vanish/>
    </w:rPr>
  </w:style>
  <w:style w:type="paragraph" w:customStyle="1" w:styleId="panel-category-label">
    <w:name w:val="panel-category-label"/>
    <w:basedOn w:val="Normal"/>
    <w:pPr>
      <w:spacing w:before="100" w:beforeAutospacing="1" w:after="100" w:afterAutospacing="1"/>
    </w:pPr>
    <w:rPr>
      <w:b/>
      <w:bCs/>
      <w:caps/>
      <w:spacing w:val="24"/>
    </w:rPr>
  </w:style>
  <w:style w:type="paragraph" w:customStyle="1" w:styleId="panel-title">
    <w:name w:val="panel-title"/>
    <w:basedOn w:val="Normal"/>
    <w:pPr>
      <w:spacing w:before="100" w:beforeAutospacing="1" w:after="100" w:afterAutospacing="1"/>
    </w:pPr>
    <w:rPr>
      <w:rFonts w:ascii="var(--font-display)" w:hAnsi="var(--font-display)"/>
      <w:b/>
      <w:bCs/>
    </w:rPr>
  </w:style>
  <w:style w:type="paragraph" w:customStyle="1" w:styleId="panel-description">
    <w:name w:val="panel-description"/>
    <w:basedOn w:val="Normal"/>
    <w:pPr>
      <w:spacing w:before="100" w:beforeAutospacing="1" w:after="100" w:afterAutospacing="1"/>
    </w:pPr>
  </w:style>
  <w:style w:type="paragraph" w:customStyle="1" w:styleId="panel-topic-item">
    <w:name w:val="panel-topic-item"/>
    <w:basedOn w:val="Normal"/>
    <w:pPr>
      <w:spacing w:before="100" w:beforeAutospacing="1" w:after="100" w:afterAutospacing="1"/>
    </w:pPr>
  </w:style>
  <w:style w:type="paragraph" w:customStyle="1" w:styleId="authority-section">
    <w:name w:val="authority-section"/>
    <w:basedOn w:val="Normal"/>
    <w:pPr>
      <w:shd w:val="clear" w:color="auto" w:fill="FFFFFF"/>
      <w:spacing w:before="100" w:beforeAutospacing="1" w:after="100" w:afterAutospacing="1"/>
    </w:pPr>
  </w:style>
  <w:style w:type="paragraph" w:customStyle="1" w:styleId="authority-icon">
    <w:name w:val="authority-icon"/>
    <w:basedOn w:val="Normal"/>
    <w:pPr>
      <w:spacing w:before="100" w:beforeAutospacing="1" w:after="100" w:afterAutospacing="1"/>
    </w:pPr>
  </w:style>
  <w:style w:type="paragraph" w:customStyle="1" w:styleId="blog-visual">
    <w:name w:val="blog-visual"/>
    <w:basedOn w:val="Normal"/>
    <w:pPr>
      <w:spacing w:before="100" w:beforeAutospacing="1" w:after="100" w:afterAutospacing="1"/>
    </w:pPr>
  </w:style>
  <w:style w:type="paragraph" w:customStyle="1" w:styleId="breadcrumb-current">
    <w:name w:val="breadcrumb-current"/>
    <w:basedOn w:val="Normal"/>
    <w:pPr>
      <w:spacing w:before="100" w:beforeAutospacing="1" w:after="100" w:afterAutospacing="1"/>
    </w:pPr>
  </w:style>
  <w:style w:type="paragraph" w:customStyle="1" w:styleId="data-table">
    <w:name w:val="data-table"/>
    <w:basedOn w:val="Normal"/>
    <w:pPr>
      <w:spacing w:before="100" w:beforeAutospacing="1" w:after="100" w:afterAutospacing="1"/>
    </w:pPr>
  </w:style>
  <w:style w:type="paragraph" w:customStyle="1" w:styleId="calc-result-item">
    <w:name w:val="calc-result-item"/>
    <w:basedOn w:val="Normal"/>
    <w:pPr>
      <w:spacing w:before="100" w:beforeAutospacing="1" w:after="100" w:afterAutospacing="1"/>
      <w:jc w:val="center"/>
    </w:pPr>
  </w:style>
  <w:style w:type="paragraph" w:customStyle="1" w:styleId="glossary-letter">
    <w:name w:val="glossary-letter"/>
    <w:basedOn w:val="Normal"/>
    <w:pPr>
      <w:spacing w:before="100" w:beforeAutospacing="1" w:after="100" w:afterAutospacing="1"/>
    </w:pPr>
    <w:rPr>
      <w:b/>
      <w:bCs/>
    </w:rPr>
  </w:style>
  <w:style w:type="paragraph" w:customStyle="1" w:styleId="text-center">
    <w:name w:val="text-center"/>
    <w:basedOn w:val="Normal"/>
    <w:pPr>
      <w:spacing w:before="100" w:beforeAutospacing="1" w:after="100" w:afterAutospacing="1"/>
      <w:jc w:val="center"/>
    </w:pPr>
  </w:style>
  <w:style w:type="paragraph" w:customStyle="1" w:styleId="text-left">
    <w:name w:val="text-left"/>
    <w:basedOn w:val="Normal"/>
    <w:pPr>
      <w:spacing w:before="100" w:beforeAutospacing="1" w:after="100" w:afterAutospacing="1"/>
    </w:pPr>
  </w:style>
  <w:style w:type="paragraph" w:customStyle="1" w:styleId="font-bold">
    <w:name w:val="font-bold"/>
    <w:basedOn w:val="Normal"/>
    <w:pPr>
      <w:spacing w:before="100" w:beforeAutospacing="1" w:after="100" w:afterAutospacing="1"/>
    </w:pPr>
    <w:rPr>
      <w:b/>
      <w:bCs/>
    </w:rPr>
  </w:style>
  <w:style w:type="paragraph" w:customStyle="1" w:styleId="font-semibold">
    <w:name w:val="font-semibold"/>
    <w:basedOn w:val="Normal"/>
    <w:pPr>
      <w:spacing w:before="100" w:beforeAutospacing="1" w:after="100" w:afterAutospacing="1"/>
    </w:pPr>
    <w:rPr>
      <w:b/>
      <w:bCs/>
    </w:rPr>
  </w:style>
  <w:style w:type="paragraph" w:customStyle="1" w:styleId="w-full">
    <w:name w:val="w-full"/>
    <w:basedOn w:val="Normal"/>
    <w:pPr>
      <w:spacing w:before="100" w:beforeAutospacing="1" w:after="100" w:afterAutospacing="1"/>
    </w:pPr>
  </w:style>
  <w:style w:type="paragraph" w:customStyle="1" w:styleId="hidden">
    <w:name w:val="hidden"/>
    <w:basedOn w:val="Normal"/>
    <w:pPr>
      <w:spacing w:before="100" w:beforeAutospacing="1" w:after="100" w:afterAutospacing="1"/>
    </w:pPr>
    <w:rPr>
      <w:vanish/>
    </w:rPr>
  </w:style>
  <w:style w:type="paragraph" w:customStyle="1" w:styleId="num-pill">
    <w:name w:val="num-pill"/>
    <w:basedOn w:val="Normal"/>
    <w:pPr>
      <w:spacing w:before="100" w:beforeAutospacing="1" w:after="100" w:afterAutospacing="1"/>
    </w:pPr>
    <w:rPr>
      <w:b/>
      <w:bCs/>
      <w:color w:val="FFFFFF"/>
    </w:rPr>
  </w:style>
  <w:style w:type="paragraph" w:customStyle="1" w:styleId="team-center">
    <w:name w:val="team-center"/>
    <w:basedOn w:val="Normal"/>
  </w:style>
  <w:style w:type="paragraph" w:customStyle="1" w:styleId="team-card-3d">
    <w:name w:val="team-card-3d"/>
    <w:basedOn w:val="Normal"/>
    <w:pPr>
      <w:spacing w:before="100" w:beforeAutospacing="1" w:after="100" w:afterAutospacing="1"/>
    </w:pPr>
  </w:style>
  <w:style w:type="paragraph" w:customStyle="1" w:styleId="faq-question">
    <w:name w:val="faq-question"/>
    <w:basedOn w:val="Normal"/>
    <w:pPr>
      <w:spacing w:before="100" w:beforeAutospacing="1" w:after="100" w:afterAutospacing="1"/>
    </w:pPr>
    <w:rPr>
      <w:b/>
      <w:bCs/>
    </w:rPr>
  </w:style>
  <w:style w:type="paragraph" w:customStyle="1" w:styleId="cookie-banner">
    <w:name w:val="cookie-banner"/>
    <w:basedOn w:val="Normal"/>
    <w:pPr>
      <w:shd w:val="clear" w:color="auto" w:fill="0F172A"/>
      <w:spacing w:before="100" w:beforeAutospacing="1" w:after="100" w:afterAutospacing="1"/>
    </w:pPr>
    <w:rPr>
      <w:color w:val="FFFFFF"/>
    </w:rPr>
  </w:style>
  <w:style w:type="paragraph" w:customStyle="1" w:styleId="secondary">
    <w:name w:val="secondary"/>
    <w:basedOn w:val="Normal"/>
    <w:pPr>
      <w:spacing w:before="100" w:beforeAutospacing="1" w:after="100" w:afterAutospacing="1"/>
    </w:pPr>
    <w:rPr>
      <w:color w:val="FFFFFF"/>
    </w:rPr>
  </w:style>
  <w:style w:type="paragraph" w:customStyle="1" w:styleId="cookie-link">
    <w:name w:val="cookie-link"/>
    <w:basedOn w:val="Normal"/>
    <w:pPr>
      <w:spacing w:before="100" w:beforeAutospacing="1" w:after="100" w:afterAutospacing="1"/>
    </w:pPr>
    <w:rPr>
      <w:color w:val="93C5FD"/>
      <w:sz w:val="20"/>
      <w:szCs w:val="20"/>
    </w:rPr>
  </w:style>
  <w:style w:type="paragraph" w:customStyle="1" w:styleId="step">
    <w:name w:val="step"/>
    <w:basedOn w:val="Normal"/>
    <w:pPr>
      <w:pBdr>
        <w:top w:val="single" w:sz="6" w:space="11" w:color="E5E7EB"/>
        <w:left w:val="single" w:sz="6" w:space="12" w:color="E5E7EB"/>
        <w:bottom w:val="single" w:sz="6" w:space="11" w:color="E5E7EB"/>
        <w:right w:val="single" w:sz="6" w:space="12" w:color="E5E7EB"/>
      </w:pBdr>
      <w:shd w:val="clear" w:color="auto" w:fill="F9FAFB"/>
      <w:spacing w:before="100" w:beforeAutospacing="1" w:after="100" w:afterAutospacing="1"/>
    </w:pPr>
  </w:style>
  <w:style w:type="paragraph" w:customStyle="1" w:styleId="step-number">
    <w:name w:val="step-number"/>
    <w:basedOn w:val="Normal"/>
    <w:pPr>
      <w:shd w:val="clear" w:color="auto" w:fill="2563EB"/>
      <w:spacing w:before="100" w:beforeAutospacing="1" w:after="100" w:afterAutospacing="1"/>
    </w:pPr>
    <w:rPr>
      <w:b/>
      <w:bCs/>
      <w:color w:val="FFFFFF"/>
    </w:rPr>
  </w:style>
  <w:style w:type="paragraph" w:customStyle="1" w:styleId="example-box">
    <w:name w:val="example-box"/>
    <w:basedOn w:val="Normal"/>
    <w:pPr>
      <w:shd w:val="clear" w:color="auto" w:fill="F1F5F9"/>
      <w:spacing w:before="100" w:beforeAutospacing="1" w:after="240"/>
    </w:pPr>
  </w:style>
  <w:style w:type="paragraph" w:customStyle="1" w:styleId="timeline">
    <w:name w:val="timeline"/>
    <w:basedOn w:val="Normal"/>
    <w:pPr>
      <w:pBdr>
        <w:left w:val="single" w:sz="12" w:space="12" w:color="E5E7EB"/>
      </w:pBdr>
      <w:spacing w:before="100" w:beforeAutospacing="1" w:after="100" w:afterAutospacing="1"/>
      <w:ind w:left="120"/>
    </w:pPr>
  </w:style>
  <w:style w:type="paragraph" w:customStyle="1" w:styleId="example-summary">
    <w:name w:val="example-summary"/>
    <w:basedOn w:val="Normal"/>
    <w:pPr>
      <w:shd w:val="clear" w:color="auto" w:fill="F9FAFB"/>
      <w:spacing w:before="240" w:after="100" w:afterAutospacing="1"/>
    </w:pPr>
    <w:rPr>
      <w:color w:val="444444"/>
    </w:rPr>
  </w:style>
  <w:style w:type="paragraph" w:customStyle="1" w:styleId="interpret-box">
    <w:name w:val="interpret-box"/>
    <w:basedOn w:val="Normal"/>
    <w:pPr>
      <w:shd w:val="clear" w:color="auto" w:fill="F9FAFB"/>
      <w:spacing w:before="100" w:beforeAutospacing="1" w:after="100" w:afterAutospacing="1"/>
    </w:pPr>
    <w:rPr>
      <w:color w:val="444444"/>
    </w:rPr>
  </w:style>
  <w:style w:type="paragraph" w:customStyle="1" w:styleId="latest-card">
    <w:name w:val="latest-card"/>
    <w:basedOn w:val="Normal"/>
    <w:pPr>
      <w:pBdr>
        <w:top w:val="single" w:sz="6" w:space="0" w:color="E5E7EB"/>
        <w:left w:val="single" w:sz="6" w:space="0" w:color="E5E7EB"/>
        <w:bottom w:val="single" w:sz="6" w:space="0" w:color="E5E7EB"/>
        <w:right w:val="single" w:sz="6" w:space="0" w:color="E5E7EB"/>
      </w:pBdr>
      <w:shd w:val="clear" w:color="auto" w:fill="FFFFFF"/>
      <w:spacing w:before="100" w:beforeAutospacing="1" w:after="100" w:afterAutospacing="1"/>
    </w:pPr>
  </w:style>
  <w:style w:type="paragraph" w:customStyle="1" w:styleId="latest-badge">
    <w:name w:val="latest-badge"/>
    <w:basedOn w:val="Normal"/>
    <w:pPr>
      <w:shd w:val="clear" w:color="auto" w:fill="4F46E5"/>
      <w:spacing w:before="100" w:beforeAutospacing="1" w:after="100" w:afterAutospacing="1"/>
    </w:pPr>
    <w:rPr>
      <w:b/>
      <w:bCs/>
      <w:color w:val="FFFFFF"/>
    </w:rPr>
  </w:style>
  <w:style w:type="paragraph" w:customStyle="1" w:styleId="latest-date">
    <w:name w:val="latest-date"/>
    <w:basedOn w:val="Normal"/>
    <w:pPr>
      <w:spacing w:before="100" w:beforeAutospacing="1" w:after="100" w:afterAutospacing="1"/>
    </w:pPr>
    <w:rPr>
      <w:rFonts w:ascii="var(--font-mono)" w:hAnsi="var(--font-mono)"/>
      <w:color w:val="6B7280"/>
    </w:rPr>
  </w:style>
  <w:style w:type="paragraph" w:customStyle="1" w:styleId="latest-footer">
    <w:name w:val="latest-footer"/>
    <w:basedOn w:val="Normal"/>
    <w:pPr>
      <w:spacing w:before="100" w:beforeAutospacing="1" w:after="100" w:afterAutospacing="1"/>
    </w:pPr>
    <w:rPr>
      <w:b/>
      <w:bCs/>
      <w:color w:val="4F46E5"/>
    </w:rPr>
  </w:style>
  <w:style w:type="paragraph" w:customStyle="1" w:styleId="search-wrapper">
    <w:name w:val="search-wrapper"/>
    <w:basedOn w:val="Normal"/>
    <w:pPr>
      <w:spacing w:before="100" w:beforeAutospacing="1" w:after="100" w:afterAutospacing="1"/>
    </w:pPr>
  </w:style>
  <w:style w:type="paragraph" w:customStyle="1" w:styleId="search-dropdown">
    <w:name w:val="search-dropdown"/>
    <w:basedOn w:val="Normal"/>
    <w:pPr>
      <w:spacing w:before="100" w:beforeAutospacing="1" w:after="100" w:afterAutospacing="1"/>
    </w:pPr>
    <w:rPr>
      <w:vanish/>
    </w:rPr>
  </w:style>
  <w:style w:type="paragraph" w:customStyle="1" w:styleId="search-result-item">
    <w:name w:val="search-result-item"/>
    <w:basedOn w:val="Normal"/>
    <w:pPr>
      <w:spacing w:before="100" w:beforeAutospacing="1" w:after="100" w:afterAutospacing="1"/>
    </w:pPr>
  </w:style>
  <w:style w:type="paragraph" w:customStyle="1" w:styleId="result-tag">
    <w:name w:val="result-tag"/>
    <w:basedOn w:val="Normal"/>
    <w:pPr>
      <w:spacing w:before="45" w:after="100" w:afterAutospacing="1"/>
    </w:pPr>
    <w:rPr>
      <w:b/>
      <w:bCs/>
      <w:caps/>
      <w:spacing w:val="17"/>
    </w:rPr>
  </w:style>
  <w:style w:type="paragraph" w:customStyle="1" w:styleId="result-title">
    <w:name w:val="result-title"/>
    <w:basedOn w:val="Normal"/>
    <w:pPr>
      <w:spacing w:before="100" w:beforeAutospacing="1" w:after="30"/>
    </w:pPr>
    <w:rPr>
      <w:b/>
      <w:bCs/>
    </w:rPr>
  </w:style>
  <w:style w:type="paragraph" w:customStyle="1" w:styleId="result-desc">
    <w:name w:val="result-desc"/>
    <w:basedOn w:val="Normal"/>
    <w:pPr>
      <w:spacing w:before="100" w:beforeAutospacing="1" w:after="100" w:afterAutospacing="1"/>
    </w:pPr>
  </w:style>
  <w:style w:type="paragraph" w:customStyle="1" w:styleId="search-no-results">
    <w:name w:val="search-no-results"/>
    <w:basedOn w:val="Normal"/>
    <w:pPr>
      <w:spacing w:before="100" w:beforeAutospacing="1" w:after="100" w:afterAutospacing="1"/>
      <w:jc w:val="center"/>
    </w:pPr>
  </w:style>
  <w:style w:type="paragraph" w:customStyle="1" w:styleId="top-resources">
    <w:name w:val="top-resources"/>
    <w:basedOn w:val="Normal"/>
    <w:pPr>
      <w:spacing w:before="100" w:beforeAutospacing="1" w:after="100" w:afterAutospacing="1"/>
    </w:pPr>
  </w:style>
  <w:style w:type="paragraph" w:customStyle="1" w:styleId="resource-icon">
    <w:name w:val="resource-icon"/>
    <w:basedOn w:val="Normal"/>
    <w:pPr>
      <w:spacing w:before="100" w:beforeAutospacing="1" w:after="100" w:afterAutospacing="1"/>
    </w:pPr>
  </w:style>
  <w:style w:type="paragraph" w:customStyle="1" w:styleId="ri-blue">
    <w:name w:val="ri-blue"/>
    <w:basedOn w:val="Normal"/>
    <w:pPr>
      <w:spacing w:before="100" w:beforeAutospacing="1" w:after="100" w:afterAutospacing="1"/>
    </w:pPr>
    <w:rPr>
      <w:color w:val="2563EB"/>
    </w:rPr>
  </w:style>
  <w:style w:type="paragraph" w:customStyle="1" w:styleId="ri-purple">
    <w:name w:val="ri-purple"/>
    <w:basedOn w:val="Normal"/>
    <w:pPr>
      <w:spacing w:before="100" w:beforeAutospacing="1" w:after="100" w:afterAutospacing="1"/>
    </w:pPr>
    <w:rPr>
      <w:color w:val="7C3AED"/>
    </w:rPr>
  </w:style>
  <w:style w:type="paragraph" w:customStyle="1" w:styleId="ri-green">
    <w:name w:val="ri-green"/>
    <w:basedOn w:val="Normal"/>
    <w:pPr>
      <w:spacing w:before="100" w:beforeAutospacing="1" w:after="100" w:afterAutospacing="1"/>
    </w:pPr>
    <w:rPr>
      <w:color w:val="059669"/>
    </w:rPr>
  </w:style>
  <w:style w:type="paragraph" w:customStyle="1" w:styleId="ri-amber">
    <w:name w:val="ri-amber"/>
    <w:basedOn w:val="Normal"/>
    <w:pPr>
      <w:spacing w:before="100" w:beforeAutospacing="1" w:after="100" w:afterAutospacing="1"/>
    </w:pPr>
    <w:rPr>
      <w:color w:val="B45309"/>
    </w:rPr>
  </w:style>
  <w:style w:type="paragraph" w:customStyle="1" w:styleId="resource-links">
    <w:name w:val="resource-links"/>
    <w:basedOn w:val="Normal"/>
    <w:pPr>
      <w:spacing w:before="100" w:beforeAutospacing="1" w:after="100" w:afterAutospacing="1"/>
    </w:pPr>
  </w:style>
  <w:style w:type="paragraph" w:customStyle="1" w:styleId="resource-view-all">
    <w:name w:val="resource-view-all"/>
    <w:basedOn w:val="Normal"/>
    <w:pPr>
      <w:spacing w:before="100" w:beforeAutospacing="1" w:after="100" w:afterAutospacing="1"/>
    </w:pPr>
    <w:rPr>
      <w:b/>
      <w:bCs/>
    </w:rPr>
  </w:style>
  <w:style w:type="paragraph" w:customStyle="1" w:styleId="opportunity-strip">
    <w:name w:val="opportunity-strip"/>
    <w:basedOn w:val="Normal"/>
    <w:pPr>
      <w:pBdr>
        <w:top w:val="single" w:sz="6" w:space="31" w:color="1E293B"/>
      </w:pBdr>
      <w:spacing w:before="100" w:beforeAutospacing="1" w:after="100" w:afterAutospacing="1"/>
    </w:pPr>
  </w:style>
  <w:style w:type="paragraph" w:customStyle="1" w:styleId="opp-pill">
    <w:name w:val="opp-pill"/>
    <w:basedOn w:val="Normal"/>
    <w:pPr>
      <w:spacing w:before="100" w:beforeAutospacing="1" w:after="100" w:afterAutospacing="1"/>
    </w:pPr>
    <w:rPr>
      <w:b/>
      <w:bCs/>
    </w:rPr>
  </w:style>
  <w:style w:type="paragraph" w:customStyle="1" w:styleId="opp-pill-label">
    <w:name w:val="opp-pill-label"/>
    <w:basedOn w:val="Normal"/>
    <w:pPr>
      <w:spacing w:before="100" w:beforeAutospacing="1" w:after="100" w:afterAutospacing="1"/>
    </w:pPr>
  </w:style>
  <w:style w:type="paragraph" w:customStyle="1" w:styleId="aeo-section">
    <w:name w:val="aeo-section"/>
    <w:basedOn w:val="Normal"/>
    <w:pPr>
      <w:spacing w:before="100" w:beforeAutospacing="1" w:after="100" w:afterAutospacing="1"/>
    </w:pPr>
  </w:style>
  <w:style w:type="paragraph" w:customStyle="1" w:styleId="aeo-query">
    <w:name w:val="aeo-query"/>
    <w:basedOn w:val="Normal"/>
    <w:pPr>
      <w:spacing w:before="100" w:beforeAutospacing="1" w:after="100" w:afterAutospacing="1"/>
    </w:pPr>
    <w:rPr>
      <w:rFonts w:ascii="var(--font-mono)" w:hAnsi="var(--font-mono)"/>
    </w:rPr>
  </w:style>
  <w:style w:type="paragraph" w:customStyle="1" w:styleId="aeo-more">
    <w:name w:val="aeo-more"/>
    <w:basedOn w:val="Normal"/>
    <w:pPr>
      <w:spacing w:before="100" w:beforeAutospacing="1" w:after="100" w:afterAutospacing="1"/>
    </w:pPr>
    <w:rPr>
      <w:b/>
      <w:bCs/>
    </w:rPr>
  </w:style>
  <w:style w:type="paragraph" w:customStyle="1" w:styleId="definition-section">
    <w:name w:val="definition-section"/>
    <w:basedOn w:val="Normal"/>
    <w:pPr>
      <w:spacing w:before="100" w:beforeAutospacing="1" w:after="100" w:afterAutospacing="1"/>
    </w:pPr>
  </w:style>
  <w:style w:type="paragraph" w:customStyle="1" w:styleId="cmp-table">
    <w:name w:val="cmp-table"/>
    <w:basedOn w:val="Normal"/>
    <w:pPr>
      <w:spacing w:before="100" w:beforeAutospacing="1" w:after="100" w:afterAutospacing="1"/>
    </w:pPr>
    <w:rPr>
      <w:rFonts w:ascii="var(--font-body)" w:hAnsi="var(--font-body)"/>
    </w:rPr>
  </w:style>
  <w:style w:type="paragraph" w:customStyle="1" w:styleId="concept-list">
    <w:name w:val="concept-list"/>
    <w:basedOn w:val="Normal"/>
    <w:pPr>
      <w:spacing w:before="100" w:beforeAutospacing="1" w:after="100" w:afterAutospacing="1"/>
    </w:pPr>
  </w:style>
  <w:style w:type="paragraph" w:customStyle="1" w:styleId="chk">
    <w:name w:val="chk"/>
    <w:basedOn w:val="Normal"/>
    <w:pPr>
      <w:spacing w:before="15" w:after="100" w:afterAutospacing="1"/>
    </w:pPr>
  </w:style>
  <w:style w:type="paragraph" w:customStyle="1" w:styleId="app-table">
    <w:name w:val="app-table"/>
    <w:basedOn w:val="Normal"/>
    <w:pPr>
      <w:spacing w:before="100" w:beforeAutospacing="1" w:after="100" w:afterAutospacing="1"/>
    </w:pPr>
    <w:rPr>
      <w:rFonts w:ascii="var(--font-body)" w:hAnsi="var(--font-body)"/>
    </w:rPr>
  </w:style>
  <w:style w:type="paragraph" w:customStyle="1" w:styleId="formula-section">
    <w:name w:val="formula-section"/>
    <w:basedOn w:val="Normal"/>
    <w:pPr>
      <w:spacing w:before="100" w:beforeAutospacing="1" w:after="100" w:afterAutospacing="1"/>
    </w:pPr>
  </w:style>
  <w:style w:type="paragraph" w:customStyle="1" w:styleId="formula-table">
    <w:name w:val="formula-table"/>
    <w:basedOn w:val="Normal"/>
    <w:pPr>
      <w:spacing w:before="100" w:beforeAutospacing="1" w:after="100" w:afterAutospacing="1"/>
    </w:pPr>
    <w:rPr>
      <w:rFonts w:ascii="var(--font-body)" w:hAnsi="var(--font-body)"/>
    </w:rPr>
  </w:style>
  <w:style w:type="paragraph" w:customStyle="1" w:styleId="formula-name">
    <w:name w:val="formula-name"/>
    <w:basedOn w:val="Normal"/>
    <w:pPr>
      <w:spacing w:before="100" w:beforeAutospacing="1" w:after="100" w:afterAutospacing="1"/>
    </w:pPr>
    <w:rPr>
      <w:b/>
      <w:bCs/>
    </w:rPr>
  </w:style>
  <w:style w:type="paragraph" w:customStyle="1" w:styleId="formula-code">
    <w:name w:val="formula-code"/>
    <w:basedOn w:val="Normal"/>
    <w:pPr>
      <w:spacing w:before="100" w:beforeAutospacing="1" w:after="100" w:afterAutospacing="1"/>
    </w:pPr>
    <w:rPr>
      <w:rFonts w:ascii="var(--font-mono)" w:hAnsi="var(--font-mono)"/>
    </w:rPr>
  </w:style>
  <w:style w:type="paragraph" w:customStyle="1" w:styleId="formula-link">
    <w:name w:val="formula-link"/>
    <w:basedOn w:val="Normal"/>
    <w:pPr>
      <w:spacing w:before="100" w:beforeAutospacing="1" w:after="100" w:afterAutospacing="1"/>
    </w:pPr>
    <w:rPr>
      <w:b/>
      <w:bCs/>
    </w:rPr>
  </w:style>
  <w:style w:type="paragraph" w:customStyle="1" w:styleId="categories-section">
    <w:name w:val="categories-section"/>
    <w:basedOn w:val="Normal"/>
    <w:pPr>
      <w:spacing w:before="100" w:beforeAutospacing="1" w:after="100" w:afterAutospacing="1"/>
    </w:pPr>
  </w:style>
  <w:style w:type="paragraph" w:customStyle="1" w:styleId="cat-nav-link">
    <w:name w:val="cat-nav-link"/>
    <w:basedOn w:val="Normal"/>
    <w:pPr>
      <w:spacing w:before="100" w:beforeAutospacing="1" w:after="100" w:afterAutospacing="1"/>
    </w:pPr>
    <w:rPr>
      <w:rFonts w:ascii="var(--font-body)" w:hAnsi="var(--font-body)"/>
    </w:rPr>
  </w:style>
  <w:style w:type="paragraph" w:customStyle="1" w:styleId="cat-panel">
    <w:name w:val="cat-panel"/>
    <w:basedOn w:val="Normal"/>
    <w:pPr>
      <w:spacing w:before="100" w:beforeAutospacing="1" w:after="100" w:afterAutospacing="1"/>
    </w:pPr>
    <w:rPr>
      <w:vanish/>
    </w:rPr>
  </w:style>
  <w:style w:type="paragraph" w:customStyle="1" w:styleId="panel-badge">
    <w:name w:val="panel-badge"/>
    <w:basedOn w:val="Normal"/>
    <w:pPr>
      <w:spacing w:before="100" w:beforeAutospacing="1" w:after="100" w:afterAutospacing="1"/>
    </w:pPr>
    <w:rPr>
      <w:rFonts w:ascii="var(--font-mono)" w:hAnsi="var(--font-mono)"/>
      <w:b/>
      <w:bCs/>
      <w:caps/>
      <w:spacing w:val="22"/>
    </w:rPr>
  </w:style>
  <w:style w:type="paragraph" w:customStyle="1" w:styleId="panel-desc">
    <w:name w:val="panel-desc"/>
    <w:basedOn w:val="Normal"/>
    <w:pPr>
      <w:spacing w:before="100" w:beforeAutospacing="1" w:after="100" w:afterAutospacing="1"/>
    </w:pPr>
  </w:style>
  <w:style w:type="paragraph" w:customStyle="1" w:styleId="panel-links">
    <w:name w:val="panel-links"/>
    <w:basedOn w:val="Normal"/>
    <w:pPr>
      <w:spacing w:before="100" w:beforeAutospacing="1" w:after="100" w:afterAutospacing="1"/>
    </w:pPr>
  </w:style>
  <w:style w:type="paragraph" w:customStyle="1" w:styleId="howto-section">
    <w:name w:val="howto-section"/>
    <w:basedOn w:val="Normal"/>
    <w:pPr>
      <w:spacing w:before="100" w:beforeAutospacing="1" w:after="100" w:afterAutospacing="1"/>
    </w:pPr>
  </w:style>
  <w:style w:type="paragraph" w:customStyle="1" w:styleId="step-num">
    <w:name w:val="step-num"/>
    <w:basedOn w:val="Normal"/>
    <w:pPr>
      <w:spacing w:before="100" w:beforeAutospacing="1" w:after="100" w:afterAutospacing="1"/>
    </w:pPr>
    <w:rPr>
      <w:rFonts w:ascii="var(--font-display)" w:hAnsi="var(--font-display)"/>
      <w:b/>
      <w:bCs/>
      <w:color w:val="FFFFFF"/>
    </w:rPr>
  </w:style>
  <w:style w:type="paragraph" w:customStyle="1" w:styleId="step-title">
    <w:name w:val="step-title"/>
    <w:basedOn w:val="Normal"/>
    <w:pPr>
      <w:spacing w:before="100" w:beforeAutospacing="1" w:after="100" w:afterAutospacing="1"/>
    </w:pPr>
    <w:rPr>
      <w:b/>
      <w:bCs/>
    </w:rPr>
  </w:style>
  <w:style w:type="paragraph" w:customStyle="1" w:styleId="step-desc">
    <w:name w:val="step-desc"/>
    <w:basedOn w:val="Normal"/>
    <w:pPr>
      <w:spacing w:before="100" w:beforeAutospacing="1" w:after="100" w:afterAutospacing="1"/>
    </w:pPr>
  </w:style>
  <w:style w:type="paragraph" w:customStyle="1" w:styleId="why-section">
    <w:name w:val="why-section"/>
    <w:basedOn w:val="Normal"/>
    <w:pPr>
      <w:spacing w:before="100" w:beforeAutospacing="1" w:after="100" w:afterAutospacing="1"/>
    </w:pPr>
  </w:style>
  <w:style w:type="paragraph" w:customStyle="1" w:styleId="why-icon">
    <w:name w:val="why-icon"/>
    <w:basedOn w:val="Normal"/>
    <w:pPr>
      <w:spacing w:before="100" w:beforeAutospacing="1" w:after="100" w:afterAutospacing="1"/>
    </w:pPr>
  </w:style>
  <w:style w:type="paragraph" w:customStyle="1" w:styleId="blue-icon">
    <w:name w:val="blue-icon"/>
    <w:basedOn w:val="Normal"/>
    <w:pPr>
      <w:spacing w:before="100" w:beforeAutospacing="1" w:after="100" w:afterAutospacing="1"/>
    </w:pPr>
    <w:rPr>
      <w:color w:val="2563EB"/>
    </w:rPr>
  </w:style>
  <w:style w:type="paragraph" w:customStyle="1" w:styleId="green-icon">
    <w:name w:val="green-icon"/>
    <w:basedOn w:val="Normal"/>
    <w:pPr>
      <w:spacing w:before="100" w:beforeAutospacing="1" w:after="100" w:afterAutospacing="1"/>
    </w:pPr>
    <w:rPr>
      <w:color w:val="16A34A"/>
    </w:rPr>
  </w:style>
  <w:style w:type="paragraph" w:customStyle="1" w:styleId="purple-icon">
    <w:name w:val="purple-icon"/>
    <w:basedOn w:val="Normal"/>
    <w:pPr>
      <w:spacing w:before="100" w:beforeAutospacing="1" w:after="100" w:afterAutospacing="1"/>
    </w:pPr>
    <w:rPr>
      <w:color w:val="9333EA"/>
    </w:rPr>
  </w:style>
  <w:style w:type="paragraph" w:customStyle="1" w:styleId="why-list">
    <w:name w:val="why-list"/>
    <w:basedOn w:val="Normal"/>
    <w:pPr>
      <w:spacing w:before="100" w:beforeAutospacing="1" w:after="100" w:afterAutospacing="1"/>
    </w:pPr>
  </w:style>
  <w:style w:type="paragraph" w:customStyle="1" w:styleId="tools-section">
    <w:name w:val="tools-section"/>
    <w:basedOn w:val="Normal"/>
    <w:pPr>
      <w:spacing w:before="100" w:beforeAutospacing="1" w:after="100" w:afterAutospacing="1"/>
    </w:pPr>
  </w:style>
  <w:style w:type="paragraph" w:customStyle="1" w:styleId="ti-blue">
    <w:name w:val="ti-blue"/>
    <w:basedOn w:val="Normal"/>
    <w:pPr>
      <w:spacing w:before="100" w:beforeAutospacing="1" w:after="100" w:afterAutospacing="1"/>
    </w:pPr>
    <w:rPr>
      <w:color w:val="2563EB"/>
    </w:rPr>
  </w:style>
  <w:style w:type="paragraph" w:customStyle="1" w:styleId="ti-cyan">
    <w:name w:val="ti-cyan"/>
    <w:basedOn w:val="Normal"/>
    <w:pPr>
      <w:spacing w:before="100" w:beforeAutospacing="1" w:after="100" w:afterAutospacing="1"/>
    </w:pPr>
    <w:rPr>
      <w:color w:val="0891B2"/>
    </w:rPr>
  </w:style>
  <w:style w:type="paragraph" w:customStyle="1" w:styleId="ti-green">
    <w:name w:val="ti-green"/>
    <w:basedOn w:val="Normal"/>
    <w:pPr>
      <w:spacing w:before="100" w:beforeAutospacing="1" w:after="100" w:afterAutospacing="1"/>
    </w:pPr>
    <w:rPr>
      <w:color w:val="059669"/>
    </w:rPr>
  </w:style>
  <w:style w:type="paragraph" w:customStyle="1" w:styleId="ti-purple">
    <w:name w:val="ti-purple"/>
    <w:basedOn w:val="Normal"/>
    <w:pPr>
      <w:spacing w:before="100" w:beforeAutospacing="1" w:after="100" w:afterAutospacing="1"/>
    </w:pPr>
    <w:rPr>
      <w:color w:val="7C3AED"/>
    </w:rPr>
  </w:style>
  <w:style w:type="paragraph" w:customStyle="1" w:styleId="tool-links">
    <w:name w:val="tool-links"/>
    <w:basedOn w:val="Normal"/>
    <w:pPr>
      <w:spacing w:before="100" w:beforeAutospacing="1" w:after="100" w:afterAutospacing="1"/>
    </w:pPr>
  </w:style>
  <w:style w:type="paragraph" w:customStyle="1" w:styleId="latest-section">
    <w:name w:val="latest-section"/>
    <w:basedOn w:val="Normal"/>
    <w:pPr>
      <w:spacing w:before="100" w:beforeAutospacing="1" w:after="100" w:afterAutospacing="1"/>
    </w:pPr>
  </w:style>
  <w:style w:type="paragraph" w:customStyle="1" w:styleId="latest-tag">
    <w:name w:val="latest-tag"/>
    <w:basedOn w:val="Normal"/>
    <w:pPr>
      <w:spacing w:before="100" w:beforeAutospacing="1" w:after="100" w:afterAutospacing="1"/>
    </w:pPr>
    <w:rPr>
      <w:b/>
      <w:bCs/>
      <w:caps/>
      <w:spacing w:val="17"/>
    </w:rPr>
  </w:style>
  <w:style w:type="paragraph" w:customStyle="1" w:styleId="latest-readmore">
    <w:name w:val="latest-readmore"/>
    <w:basedOn w:val="Normal"/>
    <w:pPr>
      <w:spacing w:before="100" w:beforeAutospacing="1" w:after="100" w:afterAutospacing="1"/>
    </w:pPr>
    <w:rPr>
      <w:b/>
      <w:bCs/>
    </w:rPr>
  </w:style>
  <w:style w:type="paragraph" w:customStyle="1" w:styleId="faq-section">
    <w:name w:val="faq-section"/>
    <w:basedOn w:val="Normal"/>
    <w:pPr>
      <w:spacing w:before="100" w:beforeAutospacing="1" w:after="100" w:afterAutospacing="1"/>
    </w:pPr>
  </w:style>
  <w:style w:type="paragraph" w:customStyle="1" w:styleId="faq-list">
    <w:name w:val="faq-list"/>
    <w:basedOn w:val="Normal"/>
    <w:pPr>
      <w:spacing w:before="100" w:beforeAutospacing="1" w:after="100" w:afterAutospacing="1"/>
    </w:pPr>
  </w:style>
  <w:style w:type="paragraph" w:customStyle="1" w:styleId="faq-body">
    <w:name w:val="faq-body"/>
    <w:basedOn w:val="Normal"/>
    <w:pPr>
      <w:spacing w:before="100" w:beforeAutospacing="1" w:after="100" w:afterAutospacing="1"/>
    </w:pPr>
  </w:style>
  <w:style w:type="paragraph" w:customStyle="1" w:styleId="team-section">
    <w:name w:val="team-section"/>
    <w:basedOn w:val="Normal"/>
    <w:pPr>
      <w:spacing w:before="100" w:beforeAutospacing="1" w:after="100" w:afterAutospacing="1"/>
    </w:pPr>
  </w:style>
  <w:style w:type="paragraph" w:customStyle="1" w:styleId="team-avatar-fallback">
    <w:name w:val="team-avatar-fallback"/>
    <w:basedOn w:val="Normal"/>
    <w:pPr>
      <w:spacing w:before="100" w:beforeAutospacing="1" w:after="100" w:afterAutospacing="1"/>
    </w:pPr>
    <w:rPr>
      <w:rFonts w:ascii="var(--font-display)" w:hAnsi="var(--font-display)"/>
      <w:b/>
      <w:bCs/>
    </w:rPr>
  </w:style>
  <w:style w:type="paragraph" w:customStyle="1" w:styleId="team-tag">
    <w:name w:val="team-tag"/>
    <w:basedOn w:val="Normal"/>
    <w:pPr>
      <w:spacing w:before="100" w:beforeAutospacing="1" w:after="100" w:afterAutospacing="1"/>
    </w:pPr>
  </w:style>
  <w:style w:type="paragraph" w:customStyle="1" w:styleId="citation-section">
    <w:name w:val="citation-section"/>
    <w:basedOn w:val="Normal"/>
    <w:pPr>
      <w:spacing w:before="100" w:beforeAutospacing="1" w:after="100" w:afterAutospacing="1"/>
    </w:pPr>
  </w:style>
  <w:style w:type="paragraph" w:customStyle="1" w:styleId="cite-title">
    <w:name w:val="cite-title"/>
    <w:basedOn w:val="Normal"/>
    <w:pPr>
      <w:spacing w:before="100" w:beforeAutospacing="1" w:after="100" w:afterAutospacing="1"/>
    </w:pPr>
    <w:rPr>
      <w:rFonts w:ascii="var(--font-display)" w:hAnsi="var(--font-display)"/>
      <w:b/>
      <w:bCs/>
      <w:color w:val="FFFFFF"/>
    </w:rPr>
  </w:style>
  <w:style w:type="paragraph" w:customStyle="1" w:styleId="cite-desc">
    <w:name w:val="cite-desc"/>
    <w:basedOn w:val="Normal"/>
    <w:pPr>
      <w:spacing w:before="100" w:beforeAutospacing="1" w:after="100" w:afterAutospacing="1"/>
    </w:pPr>
  </w:style>
  <w:style w:type="paragraph" w:customStyle="1" w:styleId="cite-label">
    <w:name w:val="cite-label"/>
    <w:basedOn w:val="Normal"/>
    <w:pPr>
      <w:spacing w:before="100" w:beforeAutospacing="1" w:after="100" w:afterAutospacing="1"/>
    </w:pPr>
    <w:rPr>
      <w:rFonts w:ascii="var(--font-mono)" w:hAnsi="var(--font-mono)"/>
      <w:caps/>
      <w:color w:val="60A5FA"/>
      <w:spacing w:val="24"/>
    </w:rPr>
  </w:style>
  <w:style w:type="paragraph" w:customStyle="1" w:styleId="cite-box">
    <w:name w:val="cite-box"/>
    <w:basedOn w:val="Normal"/>
    <w:pPr>
      <w:spacing w:before="100" w:beforeAutospacing="1" w:after="100" w:afterAutospacing="1"/>
    </w:pPr>
    <w:rPr>
      <w:rFonts w:ascii="var(--font-mono)" w:hAnsi="var(--font-mono)"/>
    </w:rPr>
  </w:style>
  <w:style w:type="paragraph" w:customStyle="1" w:styleId="cite-verified">
    <w:name w:val="cite-verified"/>
    <w:basedOn w:val="Normal"/>
    <w:pPr>
      <w:spacing w:before="100" w:beforeAutospacing="1" w:after="100" w:afterAutospacing="1"/>
    </w:pPr>
    <w:rPr>
      <w:color w:val="6EE7B7"/>
    </w:rPr>
  </w:style>
  <w:style w:type="paragraph" w:customStyle="1" w:styleId="cite-avatar">
    <w:name w:val="cite-avatar"/>
    <w:basedOn w:val="Normal"/>
    <w:pPr>
      <w:spacing w:before="100" w:beforeAutospacing="1" w:after="100" w:afterAutospacing="1"/>
    </w:pPr>
    <w:rPr>
      <w:rFonts w:ascii="var(--font-display)" w:hAnsi="var(--font-display)"/>
      <w:b/>
      <w:bCs/>
      <w:color w:val="93C5FD"/>
    </w:rPr>
  </w:style>
  <w:style w:type="paragraph" w:customStyle="1" w:styleId="cite-name">
    <w:name w:val="cite-name"/>
    <w:basedOn w:val="Normal"/>
    <w:pPr>
      <w:spacing w:before="100" w:beforeAutospacing="1" w:after="100" w:afterAutospacing="1"/>
    </w:pPr>
    <w:rPr>
      <w:b/>
      <w:bCs/>
      <w:color w:val="FFFFFF"/>
    </w:rPr>
  </w:style>
  <w:style w:type="paragraph" w:customStyle="1" w:styleId="cite-expertise">
    <w:name w:val="cite-expertise"/>
    <w:basedOn w:val="Normal"/>
    <w:pPr>
      <w:spacing w:before="100" w:beforeAutospacing="1" w:after="100" w:afterAutospacing="1"/>
    </w:pPr>
    <w:rPr>
      <w:color w:val="60A5FA"/>
    </w:rPr>
  </w:style>
  <w:style w:type="paragraph" w:customStyle="1" w:styleId="directory-section">
    <w:name w:val="directory-section"/>
    <w:basedOn w:val="Normal"/>
    <w:pPr>
      <w:spacing w:before="100" w:beforeAutospacing="1" w:after="100" w:afterAutospacing="1"/>
    </w:pPr>
  </w:style>
  <w:style w:type="paragraph" w:customStyle="1" w:styleId="value">
    <w:name w:val="value"/>
    <w:basedOn w:val="Normal"/>
    <w:pPr>
      <w:spacing w:before="100" w:beforeAutospacing="1" w:after="100" w:afterAutospacing="1"/>
    </w:pPr>
  </w:style>
  <w:style w:type="paragraph" w:customStyle="1" w:styleId="label">
    <w:name w:val="label"/>
    <w:basedOn w:val="Normal"/>
    <w:pPr>
      <w:spacing w:before="100" w:beforeAutospacing="1" w:after="100" w:afterAutospacing="1"/>
    </w:pPr>
  </w:style>
  <w:style w:type="paragraph" w:customStyle="1" w:styleId="rl">
    <w:name w:val="rl"/>
    <w:basedOn w:val="Normal"/>
    <w:pPr>
      <w:spacing w:before="100" w:beforeAutospacing="1" w:after="100" w:afterAutospacing="1"/>
    </w:pPr>
  </w:style>
  <w:style w:type="paragraph" w:customStyle="1" w:styleId="cat-panelhidden">
    <w:name w:val="cat-panel[hidden]"/>
    <w:basedOn w:val="Normal"/>
    <w:pPr>
      <w:spacing w:before="100" w:beforeAutospacing="1" w:after="100" w:afterAutospacing="1"/>
    </w:pPr>
    <w:rPr>
      <w:vanish/>
    </w:rPr>
  </w:style>
  <w:style w:type="paragraph" w:customStyle="1" w:styleId="value1">
    <w:name w:val="value1"/>
    <w:basedOn w:val="Normal"/>
    <w:pPr>
      <w:spacing w:before="100" w:beforeAutospacing="1" w:after="100" w:afterAutospacing="1"/>
    </w:pPr>
    <w:rPr>
      <w:b/>
      <w:bCs/>
    </w:rPr>
  </w:style>
  <w:style w:type="paragraph" w:customStyle="1" w:styleId="label1">
    <w:name w:val="label1"/>
    <w:basedOn w:val="Normal"/>
    <w:pPr>
      <w:spacing w:before="30" w:after="100" w:afterAutospacing="1"/>
    </w:pPr>
    <w:rPr>
      <w:caps/>
      <w:spacing w:val="14"/>
    </w:rPr>
  </w:style>
  <w:style w:type="paragraph" w:customStyle="1" w:styleId="rl1">
    <w:name w:val="rl1"/>
    <w:basedOn w:val="Normal"/>
    <w:pPr>
      <w:spacing w:before="100" w:beforeAutospacing="1" w:after="100" w:afterAutospacing="1"/>
    </w:pPr>
    <w:rPr>
      <w:b/>
      <w:bCs/>
    </w:rPr>
  </w:style>
  <w:style w:type="character" w:customStyle="1" w:styleId="navbar-logo-text1">
    <w:name w:val="navbar-logo-text1"/>
    <w:basedOn w:val="DefaultParagraphFont"/>
    <w:rPr>
      <w:b/>
      <w:bCs/>
      <w:spacing w:val="-5"/>
    </w:rPr>
  </w:style>
  <w:style w:type="paragraph" w:customStyle="1" w:styleId="nav-item">
    <w:name w:val="nav-item"/>
    <w:basedOn w:val="Normal"/>
    <w:pPr>
      <w:spacing w:before="100" w:beforeAutospacing="1" w:after="100" w:afterAutospacing="1"/>
    </w:pPr>
  </w:style>
  <w:style w:type="character" w:customStyle="1" w:styleId="nav-link1">
    <w:name w:val="nav-link1"/>
    <w:basedOn w:val="DefaultParagraphFont"/>
    <w:rPr>
      <w:b w:val="0"/>
      <w:bCs w:val="0"/>
    </w:rPr>
  </w:style>
  <w:style w:type="character" w:customStyle="1" w:styleId="search-icon">
    <w:name w:val="search-icon"/>
    <w:basedOn w:val="DefaultParagraphFont"/>
  </w:style>
  <w:style w:type="character" w:customStyle="1" w:styleId="breadcrumb-sep">
    <w:name w:val="breadcrumb-sep"/>
    <w:basedOn w:val="DefaultParagraphFont"/>
  </w:style>
  <w:style w:type="character" w:customStyle="1" w:styleId="breadcrumb-current1">
    <w:name w:val="breadcrumb-current1"/>
    <w:basedOn w:val="DefaultParagraphFont"/>
    <w:rPr>
      <w:b w:val="0"/>
      <w:bCs w:val="0"/>
    </w:rPr>
  </w:style>
  <w:style w:type="character" w:customStyle="1" w:styleId="badge1">
    <w:name w:val="badge1"/>
    <w:basedOn w:val="DefaultParagraphFont"/>
    <w:rPr>
      <w:b/>
      <w:bCs/>
    </w:rPr>
  </w:style>
  <w:style w:type="character" w:customStyle="1" w:styleId="reading-time">
    <w:name w:val="reading-time"/>
    <w:basedOn w:val="DefaultParagraphFont"/>
  </w:style>
  <w:style w:type="character" w:customStyle="1" w:styleId="def-label">
    <w:name w:val="def-label"/>
    <w:basedOn w:val="DefaultParagraphFont"/>
  </w:style>
  <w:style w:type="character" w:customStyle="1" w:styleId="data-tag">
    <w:name w:val="data-tag"/>
    <w:basedOn w:val="DefaultParagraphFont"/>
  </w:style>
  <w:style w:type="character" w:customStyle="1" w:styleId="ex-tag">
    <w:name w:val="ex-tag"/>
    <w:basedOn w:val="DefaultParagraphFont"/>
  </w:style>
  <w:style w:type="character" w:styleId="Emphasis">
    <w:name w:val="Emphasis"/>
    <w:basedOn w:val="DefaultParagraphFont"/>
    <w:uiPriority w:val="20"/>
    <w:qFormat/>
    <w:rPr>
      <w:i/>
      <w:iCs/>
    </w:rPr>
  </w:style>
  <w:style w:type="character" w:customStyle="1" w:styleId="footer-logo-text1">
    <w:name w:val="footer-logo-text1"/>
    <w:basedOn w:val="DefaultParagraphFont"/>
    <w:rPr>
      <w:b/>
      <w:bCs/>
      <w:color w:val="FFFFFF"/>
      <w:spacing w:val="-5"/>
    </w:rPr>
  </w:style>
  <w:style w:type="paragraph" w:styleId="z-TopofForm">
    <w:name w:val="HTML Top of Form"/>
    <w:basedOn w:val="Normal"/>
    <w:next w:val="Normal"/>
    <w:link w:val="z-TopofFormChar"/>
    <w:hidden/>
    <w:uiPriority w:val="99"/>
    <w:semiHidden/>
    <w:unhideWhenUsed/>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Pr>
      <w:rFonts w:ascii="Arial" w:eastAsiaTheme="minorEastAsia" w:hAnsi="Arial" w:cs="Arial"/>
      <w:vanish/>
      <w:sz w:val="16"/>
      <w:szCs w:val="16"/>
    </w:rPr>
  </w:style>
  <w:style w:type="paragraph" w:styleId="z-BottomofForm">
    <w:name w:val="HTML Bottom of Form"/>
    <w:basedOn w:val="Normal"/>
    <w:next w:val="Normal"/>
    <w:link w:val="z-BottomofFormChar"/>
    <w:hidden/>
    <w:uiPriority w:val="99"/>
    <w:semiHidden/>
    <w:unhideWhenUsed/>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Pr>
      <w:rFonts w:ascii="Arial" w:eastAsiaTheme="minorEastAsia" w:hAnsi="Arial" w:cs="Arial"/>
      <w:vanish/>
      <w:sz w:val="16"/>
      <w:szCs w:val="16"/>
    </w:rPr>
  </w:style>
  <w:style w:type="paragraph" w:styleId="ListParagraph">
    <w:name w:val="List Paragraph"/>
    <w:basedOn w:val="Normal"/>
    <w:uiPriority w:val="34"/>
    <w:qFormat/>
    <w:rsid w:val="00AE51CC"/>
    <w:pPr>
      <w:ind w:left="720"/>
      <w:contextualSpacing/>
    </w:pPr>
  </w:style>
  <w:style w:type="paragraph" w:styleId="Header">
    <w:name w:val="header"/>
    <w:basedOn w:val="Normal"/>
    <w:link w:val="HeaderChar"/>
    <w:uiPriority w:val="99"/>
    <w:unhideWhenUsed/>
    <w:rsid w:val="00AE51CC"/>
    <w:pPr>
      <w:tabs>
        <w:tab w:val="center" w:pos="4680"/>
        <w:tab w:val="right" w:pos="9360"/>
      </w:tabs>
    </w:pPr>
  </w:style>
  <w:style w:type="character" w:customStyle="1" w:styleId="HeaderChar">
    <w:name w:val="Header Char"/>
    <w:basedOn w:val="DefaultParagraphFont"/>
    <w:link w:val="Header"/>
    <w:uiPriority w:val="99"/>
    <w:rsid w:val="00AE51CC"/>
    <w:rPr>
      <w:rFonts w:eastAsiaTheme="minorEastAsia"/>
      <w:sz w:val="24"/>
      <w:szCs w:val="24"/>
    </w:rPr>
  </w:style>
  <w:style w:type="paragraph" w:styleId="Footer0">
    <w:name w:val="footer"/>
    <w:basedOn w:val="Normal"/>
    <w:link w:val="FooterChar"/>
    <w:uiPriority w:val="99"/>
    <w:unhideWhenUsed/>
    <w:rsid w:val="00AE51CC"/>
    <w:pPr>
      <w:tabs>
        <w:tab w:val="center" w:pos="4680"/>
        <w:tab w:val="right" w:pos="9360"/>
      </w:tabs>
    </w:pPr>
  </w:style>
  <w:style w:type="character" w:customStyle="1" w:styleId="FooterChar">
    <w:name w:val="Footer Char"/>
    <w:basedOn w:val="DefaultParagraphFont"/>
    <w:link w:val="Footer0"/>
    <w:uiPriority w:val="99"/>
    <w:rsid w:val="00AE51CC"/>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272316">
      <w:marLeft w:val="0"/>
      <w:marRight w:val="0"/>
      <w:marTop w:val="0"/>
      <w:marBottom w:val="0"/>
      <w:divBdr>
        <w:top w:val="none" w:sz="0" w:space="0" w:color="auto"/>
        <w:left w:val="none" w:sz="0" w:space="0" w:color="auto"/>
        <w:bottom w:val="none" w:sz="0" w:space="0" w:color="auto"/>
        <w:right w:val="none" w:sz="0" w:space="0" w:color="auto"/>
      </w:divBdr>
      <w:divsChild>
        <w:div w:id="1111433626">
          <w:marLeft w:val="0"/>
          <w:marRight w:val="0"/>
          <w:marTop w:val="0"/>
          <w:marBottom w:val="0"/>
          <w:divBdr>
            <w:top w:val="none" w:sz="0" w:space="0" w:color="auto"/>
            <w:left w:val="none" w:sz="0" w:space="0" w:color="auto"/>
            <w:bottom w:val="none" w:sz="0" w:space="0" w:color="auto"/>
            <w:right w:val="none" w:sz="0" w:space="0" w:color="auto"/>
          </w:divBdr>
          <w:divsChild>
            <w:div w:id="1074280050">
              <w:marLeft w:val="0"/>
              <w:marRight w:val="0"/>
              <w:marTop w:val="0"/>
              <w:marBottom w:val="0"/>
              <w:divBdr>
                <w:top w:val="none" w:sz="0" w:space="0" w:color="auto"/>
                <w:left w:val="none" w:sz="0" w:space="0" w:color="auto"/>
                <w:bottom w:val="none" w:sz="0" w:space="0" w:color="auto"/>
                <w:right w:val="none" w:sz="0" w:space="0" w:color="auto"/>
              </w:divBdr>
              <w:divsChild>
                <w:div w:id="1931506975">
                  <w:marLeft w:val="0"/>
                  <w:marRight w:val="0"/>
                  <w:marTop w:val="0"/>
                  <w:marBottom w:val="0"/>
                  <w:divBdr>
                    <w:top w:val="none" w:sz="0" w:space="0" w:color="auto"/>
                    <w:left w:val="none" w:sz="0" w:space="0" w:color="auto"/>
                    <w:bottom w:val="none" w:sz="0" w:space="0" w:color="auto"/>
                    <w:right w:val="none" w:sz="0" w:space="0" w:color="auto"/>
                  </w:divBdr>
                  <w:divsChild>
                    <w:div w:id="2039576234">
                      <w:marLeft w:val="0"/>
                      <w:marRight w:val="0"/>
                      <w:marTop w:val="0"/>
                      <w:marBottom w:val="0"/>
                      <w:divBdr>
                        <w:top w:val="none" w:sz="0" w:space="0" w:color="auto"/>
                        <w:left w:val="none" w:sz="0" w:space="0" w:color="auto"/>
                        <w:bottom w:val="none" w:sz="0" w:space="0" w:color="auto"/>
                        <w:right w:val="none" w:sz="0" w:space="0" w:color="auto"/>
                      </w:divBdr>
                    </w:div>
                    <w:div w:id="123935582">
                      <w:marLeft w:val="0"/>
                      <w:marRight w:val="0"/>
                      <w:marTop w:val="0"/>
                      <w:marBottom w:val="0"/>
                      <w:divBdr>
                        <w:top w:val="none" w:sz="0" w:space="0" w:color="auto"/>
                        <w:left w:val="none" w:sz="0" w:space="0" w:color="auto"/>
                        <w:bottom w:val="none" w:sz="0" w:space="0" w:color="auto"/>
                        <w:right w:val="none" w:sz="0" w:space="0" w:color="auto"/>
                      </w:divBdr>
                    </w:div>
                  </w:divsChild>
                </w:div>
                <w:div w:id="1278483849">
                  <w:marLeft w:val="0"/>
                  <w:marRight w:val="0"/>
                  <w:marTop w:val="0"/>
                  <w:marBottom w:val="0"/>
                  <w:divBdr>
                    <w:top w:val="none" w:sz="0" w:space="0" w:color="auto"/>
                    <w:left w:val="none" w:sz="0" w:space="0" w:color="auto"/>
                    <w:bottom w:val="none" w:sz="0" w:space="0" w:color="auto"/>
                    <w:right w:val="none" w:sz="0" w:space="0" w:color="auto"/>
                  </w:divBdr>
                  <w:divsChild>
                    <w:div w:id="568198315">
                      <w:marLeft w:val="0"/>
                      <w:marRight w:val="0"/>
                      <w:marTop w:val="0"/>
                      <w:marBottom w:val="0"/>
                      <w:divBdr>
                        <w:top w:val="none" w:sz="0" w:space="0" w:color="auto"/>
                        <w:left w:val="none" w:sz="0" w:space="0" w:color="auto"/>
                        <w:bottom w:val="none" w:sz="0" w:space="0" w:color="auto"/>
                        <w:right w:val="none" w:sz="0" w:space="0" w:color="auto"/>
                      </w:divBdr>
                      <w:divsChild>
                        <w:div w:id="1372337089">
                          <w:marLeft w:val="0"/>
                          <w:marRight w:val="0"/>
                          <w:marTop w:val="0"/>
                          <w:marBottom w:val="0"/>
                          <w:divBdr>
                            <w:top w:val="none" w:sz="0" w:space="0" w:color="auto"/>
                            <w:left w:val="none" w:sz="0" w:space="0" w:color="auto"/>
                            <w:bottom w:val="none" w:sz="0" w:space="0" w:color="auto"/>
                            <w:right w:val="none" w:sz="0" w:space="0" w:color="auto"/>
                          </w:divBdr>
                        </w:div>
                        <w:div w:id="2070683407">
                          <w:marLeft w:val="0"/>
                          <w:marRight w:val="0"/>
                          <w:marTop w:val="0"/>
                          <w:marBottom w:val="0"/>
                          <w:divBdr>
                            <w:top w:val="none" w:sz="0" w:space="0" w:color="auto"/>
                            <w:left w:val="none" w:sz="0" w:space="0" w:color="auto"/>
                            <w:bottom w:val="none" w:sz="0" w:space="0" w:color="auto"/>
                            <w:right w:val="none" w:sz="0" w:space="0" w:color="auto"/>
                          </w:divBdr>
                        </w:div>
                      </w:divsChild>
                    </w:div>
                    <w:div w:id="120802845">
                      <w:marLeft w:val="0"/>
                      <w:marRight w:val="0"/>
                      <w:marTop w:val="0"/>
                      <w:marBottom w:val="0"/>
                      <w:divBdr>
                        <w:top w:val="none" w:sz="0" w:space="0" w:color="auto"/>
                        <w:left w:val="none" w:sz="0" w:space="0" w:color="auto"/>
                        <w:bottom w:val="none" w:sz="0" w:space="0" w:color="auto"/>
                        <w:right w:val="none" w:sz="0" w:space="0" w:color="auto"/>
                      </w:divBdr>
                      <w:divsChild>
                        <w:div w:id="1235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710197">
                  <w:marLeft w:val="0"/>
                  <w:marRight w:val="0"/>
                  <w:marTop w:val="0"/>
                  <w:marBottom w:val="0"/>
                  <w:divBdr>
                    <w:top w:val="none" w:sz="0" w:space="0" w:color="auto"/>
                    <w:left w:val="none" w:sz="0" w:space="0" w:color="auto"/>
                    <w:bottom w:val="none" w:sz="0" w:space="0" w:color="auto"/>
                    <w:right w:val="none" w:sz="0" w:space="0" w:color="auto"/>
                  </w:divBdr>
                  <w:divsChild>
                    <w:div w:id="625502328">
                      <w:marLeft w:val="0"/>
                      <w:marRight w:val="0"/>
                      <w:marTop w:val="0"/>
                      <w:marBottom w:val="0"/>
                      <w:divBdr>
                        <w:top w:val="none" w:sz="0" w:space="0" w:color="auto"/>
                        <w:left w:val="none" w:sz="0" w:space="0" w:color="auto"/>
                        <w:bottom w:val="none" w:sz="0" w:space="0" w:color="auto"/>
                        <w:right w:val="none" w:sz="0" w:space="0" w:color="auto"/>
                      </w:divBdr>
                    </w:div>
                    <w:div w:id="2059158125">
                      <w:marLeft w:val="0"/>
                      <w:marRight w:val="0"/>
                      <w:marTop w:val="0"/>
                      <w:marBottom w:val="0"/>
                      <w:divBdr>
                        <w:top w:val="none" w:sz="0" w:space="0" w:color="auto"/>
                        <w:left w:val="none" w:sz="0" w:space="0" w:color="auto"/>
                        <w:bottom w:val="none" w:sz="0" w:space="0" w:color="auto"/>
                        <w:right w:val="none" w:sz="0" w:space="0" w:color="auto"/>
                      </w:divBdr>
                    </w:div>
                  </w:divsChild>
                </w:div>
                <w:div w:id="392120101">
                  <w:marLeft w:val="0"/>
                  <w:marRight w:val="0"/>
                  <w:marTop w:val="0"/>
                  <w:marBottom w:val="0"/>
                  <w:divBdr>
                    <w:top w:val="none" w:sz="0" w:space="0" w:color="auto"/>
                    <w:left w:val="none" w:sz="0" w:space="0" w:color="auto"/>
                    <w:bottom w:val="none" w:sz="0" w:space="0" w:color="auto"/>
                    <w:right w:val="none" w:sz="0" w:space="0" w:color="auto"/>
                  </w:divBdr>
                  <w:divsChild>
                    <w:div w:id="1017584225">
                      <w:marLeft w:val="0"/>
                      <w:marRight w:val="0"/>
                      <w:marTop w:val="0"/>
                      <w:marBottom w:val="0"/>
                      <w:divBdr>
                        <w:top w:val="none" w:sz="0" w:space="0" w:color="auto"/>
                        <w:left w:val="none" w:sz="0" w:space="0" w:color="auto"/>
                        <w:bottom w:val="none" w:sz="0" w:space="0" w:color="auto"/>
                        <w:right w:val="none" w:sz="0" w:space="0" w:color="auto"/>
                      </w:divBdr>
                    </w:div>
                    <w:div w:id="2143422473">
                      <w:marLeft w:val="0"/>
                      <w:marRight w:val="0"/>
                      <w:marTop w:val="0"/>
                      <w:marBottom w:val="0"/>
                      <w:divBdr>
                        <w:top w:val="none" w:sz="0" w:space="0" w:color="auto"/>
                        <w:left w:val="none" w:sz="0" w:space="0" w:color="auto"/>
                        <w:bottom w:val="none" w:sz="0" w:space="0" w:color="auto"/>
                        <w:right w:val="none" w:sz="0" w:space="0" w:color="auto"/>
                      </w:divBdr>
                    </w:div>
                    <w:div w:id="1894122427">
                      <w:marLeft w:val="0"/>
                      <w:marRight w:val="0"/>
                      <w:marTop w:val="0"/>
                      <w:marBottom w:val="0"/>
                      <w:divBdr>
                        <w:top w:val="none" w:sz="0" w:space="0" w:color="auto"/>
                        <w:left w:val="none" w:sz="0" w:space="0" w:color="auto"/>
                        <w:bottom w:val="none" w:sz="0" w:space="0" w:color="auto"/>
                        <w:right w:val="none" w:sz="0" w:space="0" w:color="auto"/>
                      </w:divBdr>
                      <w:divsChild>
                        <w:div w:id="1488668969">
                          <w:marLeft w:val="0"/>
                          <w:marRight w:val="0"/>
                          <w:marTop w:val="0"/>
                          <w:marBottom w:val="0"/>
                          <w:divBdr>
                            <w:top w:val="none" w:sz="0" w:space="0" w:color="auto"/>
                            <w:left w:val="none" w:sz="0" w:space="0" w:color="auto"/>
                            <w:bottom w:val="none" w:sz="0" w:space="0" w:color="auto"/>
                            <w:right w:val="none" w:sz="0" w:space="0" w:color="auto"/>
                          </w:divBdr>
                        </w:div>
                        <w:div w:id="921840063">
                          <w:marLeft w:val="0"/>
                          <w:marRight w:val="0"/>
                          <w:marTop w:val="0"/>
                          <w:marBottom w:val="0"/>
                          <w:divBdr>
                            <w:top w:val="none" w:sz="0" w:space="0" w:color="auto"/>
                            <w:left w:val="none" w:sz="0" w:space="0" w:color="auto"/>
                            <w:bottom w:val="none" w:sz="0" w:space="0" w:color="auto"/>
                            <w:right w:val="none" w:sz="0" w:space="0" w:color="auto"/>
                          </w:divBdr>
                        </w:div>
                        <w:div w:id="730346433">
                          <w:marLeft w:val="0"/>
                          <w:marRight w:val="0"/>
                          <w:marTop w:val="0"/>
                          <w:marBottom w:val="0"/>
                          <w:divBdr>
                            <w:top w:val="none" w:sz="0" w:space="0" w:color="auto"/>
                            <w:left w:val="none" w:sz="0" w:space="0" w:color="auto"/>
                            <w:bottom w:val="none" w:sz="0" w:space="0" w:color="auto"/>
                            <w:right w:val="none" w:sz="0" w:space="0" w:color="auto"/>
                          </w:divBdr>
                        </w:div>
                        <w:div w:id="455293578">
                          <w:marLeft w:val="0"/>
                          <w:marRight w:val="0"/>
                          <w:marTop w:val="0"/>
                          <w:marBottom w:val="0"/>
                          <w:divBdr>
                            <w:top w:val="none" w:sz="0" w:space="0" w:color="auto"/>
                            <w:left w:val="none" w:sz="0" w:space="0" w:color="auto"/>
                            <w:bottom w:val="none" w:sz="0" w:space="0" w:color="auto"/>
                            <w:right w:val="none" w:sz="0" w:space="0" w:color="auto"/>
                          </w:divBdr>
                        </w:div>
                        <w:div w:id="155087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286406">
                  <w:marLeft w:val="0"/>
                  <w:marRight w:val="0"/>
                  <w:marTop w:val="0"/>
                  <w:marBottom w:val="0"/>
                  <w:divBdr>
                    <w:top w:val="none" w:sz="0" w:space="0" w:color="auto"/>
                    <w:left w:val="none" w:sz="0" w:space="0" w:color="auto"/>
                    <w:bottom w:val="none" w:sz="0" w:space="0" w:color="auto"/>
                    <w:right w:val="none" w:sz="0" w:space="0" w:color="auto"/>
                  </w:divBdr>
                  <w:divsChild>
                    <w:div w:id="241794734">
                      <w:marLeft w:val="0"/>
                      <w:marRight w:val="0"/>
                      <w:marTop w:val="0"/>
                      <w:marBottom w:val="0"/>
                      <w:divBdr>
                        <w:top w:val="none" w:sz="0" w:space="0" w:color="auto"/>
                        <w:left w:val="none" w:sz="0" w:space="0" w:color="auto"/>
                        <w:bottom w:val="none" w:sz="0" w:space="0" w:color="auto"/>
                        <w:right w:val="none" w:sz="0" w:space="0" w:color="auto"/>
                      </w:divBdr>
                    </w:div>
                  </w:divsChild>
                </w:div>
                <w:div w:id="455762444">
                  <w:marLeft w:val="0"/>
                  <w:marRight w:val="0"/>
                  <w:marTop w:val="0"/>
                  <w:marBottom w:val="0"/>
                  <w:divBdr>
                    <w:top w:val="none" w:sz="0" w:space="0" w:color="auto"/>
                    <w:left w:val="none" w:sz="0" w:space="0" w:color="auto"/>
                    <w:bottom w:val="none" w:sz="0" w:space="0" w:color="auto"/>
                    <w:right w:val="none" w:sz="0" w:space="0" w:color="auto"/>
                  </w:divBdr>
                  <w:divsChild>
                    <w:div w:id="163670858">
                      <w:marLeft w:val="0"/>
                      <w:marRight w:val="0"/>
                      <w:marTop w:val="0"/>
                      <w:marBottom w:val="0"/>
                      <w:divBdr>
                        <w:top w:val="none" w:sz="0" w:space="0" w:color="auto"/>
                        <w:left w:val="none" w:sz="0" w:space="0" w:color="auto"/>
                        <w:bottom w:val="none" w:sz="0" w:space="0" w:color="auto"/>
                        <w:right w:val="none" w:sz="0" w:space="0" w:color="auto"/>
                      </w:divBdr>
                    </w:div>
                    <w:div w:id="599289831">
                      <w:marLeft w:val="0"/>
                      <w:marRight w:val="0"/>
                      <w:marTop w:val="0"/>
                      <w:marBottom w:val="0"/>
                      <w:divBdr>
                        <w:top w:val="none" w:sz="0" w:space="0" w:color="auto"/>
                        <w:left w:val="none" w:sz="0" w:space="0" w:color="auto"/>
                        <w:bottom w:val="none" w:sz="0" w:space="0" w:color="auto"/>
                        <w:right w:val="none" w:sz="0" w:space="0" w:color="auto"/>
                      </w:divBdr>
                    </w:div>
                    <w:div w:id="1324971090">
                      <w:marLeft w:val="0"/>
                      <w:marRight w:val="0"/>
                      <w:marTop w:val="0"/>
                      <w:marBottom w:val="0"/>
                      <w:divBdr>
                        <w:top w:val="none" w:sz="0" w:space="0" w:color="auto"/>
                        <w:left w:val="none" w:sz="0" w:space="0" w:color="auto"/>
                        <w:bottom w:val="none" w:sz="0" w:space="0" w:color="auto"/>
                        <w:right w:val="none" w:sz="0" w:space="0" w:color="auto"/>
                      </w:divBdr>
                      <w:divsChild>
                        <w:div w:id="639113247">
                          <w:marLeft w:val="0"/>
                          <w:marRight w:val="0"/>
                          <w:marTop w:val="0"/>
                          <w:marBottom w:val="0"/>
                          <w:divBdr>
                            <w:top w:val="none" w:sz="0" w:space="0" w:color="auto"/>
                            <w:left w:val="none" w:sz="0" w:space="0" w:color="auto"/>
                            <w:bottom w:val="none" w:sz="0" w:space="0" w:color="auto"/>
                            <w:right w:val="none" w:sz="0" w:space="0" w:color="auto"/>
                          </w:divBdr>
                        </w:div>
                        <w:div w:id="1874418483">
                          <w:marLeft w:val="0"/>
                          <w:marRight w:val="0"/>
                          <w:marTop w:val="0"/>
                          <w:marBottom w:val="0"/>
                          <w:divBdr>
                            <w:top w:val="none" w:sz="0" w:space="0" w:color="auto"/>
                            <w:left w:val="none" w:sz="0" w:space="0" w:color="auto"/>
                            <w:bottom w:val="none" w:sz="0" w:space="0" w:color="auto"/>
                            <w:right w:val="none" w:sz="0" w:space="0" w:color="auto"/>
                          </w:divBdr>
                        </w:div>
                        <w:div w:id="123116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56756">
                  <w:marLeft w:val="0"/>
                  <w:marRight w:val="0"/>
                  <w:marTop w:val="0"/>
                  <w:marBottom w:val="0"/>
                  <w:divBdr>
                    <w:top w:val="none" w:sz="0" w:space="0" w:color="auto"/>
                    <w:left w:val="none" w:sz="0" w:space="0" w:color="auto"/>
                    <w:bottom w:val="none" w:sz="0" w:space="0" w:color="auto"/>
                    <w:right w:val="none" w:sz="0" w:space="0" w:color="auto"/>
                  </w:divBdr>
                </w:div>
                <w:div w:id="2044792591">
                  <w:marLeft w:val="0"/>
                  <w:marRight w:val="0"/>
                  <w:marTop w:val="0"/>
                  <w:marBottom w:val="0"/>
                  <w:divBdr>
                    <w:top w:val="none" w:sz="0" w:space="0" w:color="auto"/>
                    <w:left w:val="none" w:sz="0" w:space="0" w:color="auto"/>
                    <w:bottom w:val="none" w:sz="0" w:space="0" w:color="auto"/>
                    <w:right w:val="none" w:sz="0" w:space="0" w:color="auto"/>
                  </w:divBdr>
                  <w:divsChild>
                    <w:div w:id="791175100">
                      <w:marLeft w:val="0"/>
                      <w:marRight w:val="0"/>
                      <w:marTop w:val="0"/>
                      <w:marBottom w:val="0"/>
                      <w:divBdr>
                        <w:top w:val="none" w:sz="0" w:space="0" w:color="auto"/>
                        <w:left w:val="none" w:sz="0" w:space="0" w:color="auto"/>
                        <w:bottom w:val="none" w:sz="0" w:space="0" w:color="auto"/>
                        <w:right w:val="none" w:sz="0" w:space="0" w:color="auto"/>
                      </w:divBdr>
                      <w:divsChild>
                        <w:div w:id="1901207860">
                          <w:marLeft w:val="0"/>
                          <w:marRight w:val="0"/>
                          <w:marTop w:val="0"/>
                          <w:marBottom w:val="0"/>
                          <w:divBdr>
                            <w:top w:val="none" w:sz="0" w:space="0" w:color="auto"/>
                            <w:left w:val="none" w:sz="0" w:space="0" w:color="auto"/>
                            <w:bottom w:val="none" w:sz="0" w:space="0" w:color="auto"/>
                            <w:right w:val="none" w:sz="0" w:space="0" w:color="auto"/>
                          </w:divBdr>
                          <w:divsChild>
                            <w:div w:id="343361290">
                              <w:marLeft w:val="0"/>
                              <w:marRight w:val="0"/>
                              <w:marTop w:val="0"/>
                              <w:marBottom w:val="0"/>
                              <w:divBdr>
                                <w:top w:val="none" w:sz="0" w:space="0" w:color="auto"/>
                                <w:left w:val="none" w:sz="0" w:space="0" w:color="auto"/>
                                <w:bottom w:val="none" w:sz="0" w:space="0" w:color="auto"/>
                                <w:right w:val="none" w:sz="0" w:space="0" w:color="auto"/>
                              </w:divBdr>
                            </w:div>
                          </w:divsChild>
                        </w:div>
                        <w:div w:id="1399982060">
                          <w:marLeft w:val="0"/>
                          <w:marRight w:val="0"/>
                          <w:marTop w:val="0"/>
                          <w:marBottom w:val="0"/>
                          <w:divBdr>
                            <w:top w:val="none" w:sz="0" w:space="0" w:color="auto"/>
                            <w:left w:val="none" w:sz="0" w:space="0" w:color="auto"/>
                            <w:bottom w:val="none" w:sz="0" w:space="0" w:color="auto"/>
                            <w:right w:val="none" w:sz="0" w:space="0" w:color="auto"/>
                          </w:divBdr>
                          <w:divsChild>
                            <w:div w:id="1815565178">
                              <w:marLeft w:val="0"/>
                              <w:marRight w:val="0"/>
                              <w:marTop w:val="0"/>
                              <w:marBottom w:val="0"/>
                              <w:divBdr>
                                <w:top w:val="none" w:sz="0" w:space="0" w:color="auto"/>
                                <w:left w:val="none" w:sz="0" w:space="0" w:color="auto"/>
                                <w:bottom w:val="none" w:sz="0" w:space="0" w:color="auto"/>
                                <w:right w:val="none" w:sz="0" w:space="0" w:color="auto"/>
                              </w:divBdr>
                            </w:div>
                          </w:divsChild>
                        </w:div>
                        <w:div w:id="1430857597">
                          <w:marLeft w:val="0"/>
                          <w:marRight w:val="0"/>
                          <w:marTop w:val="0"/>
                          <w:marBottom w:val="0"/>
                          <w:divBdr>
                            <w:top w:val="none" w:sz="0" w:space="0" w:color="auto"/>
                            <w:left w:val="none" w:sz="0" w:space="0" w:color="auto"/>
                            <w:bottom w:val="none" w:sz="0" w:space="0" w:color="auto"/>
                            <w:right w:val="none" w:sz="0" w:space="0" w:color="auto"/>
                          </w:divBdr>
                          <w:divsChild>
                            <w:div w:id="1993213319">
                              <w:marLeft w:val="0"/>
                              <w:marRight w:val="0"/>
                              <w:marTop w:val="0"/>
                              <w:marBottom w:val="0"/>
                              <w:divBdr>
                                <w:top w:val="none" w:sz="0" w:space="0" w:color="auto"/>
                                <w:left w:val="none" w:sz="0" w:space="0" w:color="auto"/>
                                <w:bottom w:val="none" w:sz="0" w:space="0" w:color="auto"/>
                                <w:right w:val="none" w:sz="0" w:space="0" w:color="auto"/>
                              </w:divBdr>
                            </w:div>
                          </w:divsChild>
                        </w:div>
                        <w:div w:id="1311442495">
                          <w:marLeft w:val="0"/>
                          <w:marRight w:val="0"/>
                          <w:marTop w:val="0"/>
                          <w:marBottom w:val="0"/>
                          <w:divBdr>
                            <w:top w:val="none" w:sz="0" w:space="0" w:color="auto"/>
                            <w:left w:val="none" w:sz="0" w:space="0" w:color="auto"/>
                            <w:bottom w:val="none" w:sz="0" w:space="0" w:color="auto"/>
                            <w:right w:val="none" w:sz="0" w:space="0" w:color="auto"/>
                          </w:divBdr>
                          <w:divsChild>
                            <w:div w:id="188679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966150">
                      <w:marLeft w:val="0"/>
                      <w:marRight w:val="0"/>
                      <w:marTop w:val="0"/>
                      <w:marBottom w:val="0"/>
                      <w:divBdr>
                        <w:top w:val="none" w:sz="0" w:space="0" w:color="auto"/>
                        <w:left w:val="none" w:sz="0" w:space="0" w:color="auto"/>
                        <w:bottom w:val="none" w:sz="0" w:space="0" w:color="auto"/>
                        <w:right w:val="none" w:sz="0" w:space="0" w:color="auto"/>
                      </w:divBdr>
                    </w:div>
                  </w:divsChild>
                </w:div>
                <w:div w:id="698051348">
                  <w:marLeft w:val="0"/>
                  <w:marRight w:val="0"/>
                  <w:marTop w:val="0"/>
                  <w:marBottom w:val="0"/>
                  <w:divBdr>
                    <w:top w:val="none" w:sz="0" w:space="0" w:color="auto"/>
                    <w:left w:val="none" w:sz="0" w:space="0" w:color="auto"/>
                    <w:bottom w:val="none" w:sz="0" w:space="0" w:color="auto"/>
                    <w:right w:val="none" w:sz="0" w:space="0" w:color="auto"/>
                  </w:divBdr>
                  <w:divsChild>
                    <w:div w:id="1063673260">
                      <w:marLeft w:val="0"/>
                      <w:marRight w:val="0"/>
                      <w:marTop w:val="0"/>
                      <w:marBottom w:val="0"/>
                      <w:divBdr>
                        <w:top w:val="none" w:sz="0" w:space="0" w:color="auto"/>
                        <w:left w:val="none" w:sz="0" w:space="0" w:color="auto"/>
                        <w:bottom w:val="none" w:sz="0" w:space="0" w:color="auto"/>
                        <w:right w:val="none" w:sz="0" w:space="0" w:color="auto"/>
                      </w:divBdr>
                    </w:div>
                    <w:div w:id="997155373">
                      <w:marLeft w:val="0"/>
                      <w:marRight w:val="0"/>
                      <w:marTop w:val="0"/>
                      <w:marBottom w:val="0"/>
                      <w:divBdr>
                        <w:top w:val="none" w:sz="0" w:space="0" w:color="auto"/>
                        <w:left w:val="none" w:sz="0" w:space="0" w:color="auto"/>
                        <w:bottom w:val="none" w:sz="0" w:space="0" w:color="auto"/>
                        <w:right w:val="none" w:sz="0" w:space="0" w:color="auto"/>
                      </w:divBdr>
                    </w:div>
                    <w:div w:id="1712029229">
                      <w:marLeft w:val="0"/>
                      <w:marRight w:val="0"/>
                      <w:marTop w:val="0"/>
                      <w:marBottom w:val="0"/>
                      <w:divBdr>
                        <w:top w:val="none" w:sz="0" w:space="0" w:color="auto"/>
                        <w:left w:val="none" w:sz="0" w:space="0" w:color="auto"/>
                        <w:bottom w:val="none" w:sz="0" w:space="0" w:color="auto"/>
                        <w:right w:val="none" w:sz="0" w:space="0" w:color="auto"/>
                      </w:divBdr>
                      <w:divsChild>
                        <w:div w:id="2120444718">
                          <w:marLeft w:val="0"/>
                          <w:marRight w:val="0"/>
                          <w:marTop w:val="0"/>
                          <w:marBottom w:val="0"/>
                          <w:divBdr>
                            <w:top w:val="none" w:sz="0" w:space="0" w:color="auto"/>
                            <w:left w:val="none" w:sz="0" w:space="0" w:color="auto"/>
                            <w:bottom w:val="none" w:sz="0" w:space="0" w:color="auto"/>
                            <w:right w:val="none" w:sz="0" w:space="0" w:color="auto"/>
                          </w:divBdr>
                        </w:div>
                        <w:div w:id="1937984286">
                          <w:marLeft w:val="0"/>
                          <w:marRight w:val="0"/>
                          <w:marTop w:val="0"/>
                          <w:marBottom w:val="0"/>
                          <w:divBdr>
                            <w:top w:val="none" w:sz="0" w:space="0" w:color="auto"/>
                            <w:left w:val="none" w:sz="0" w:space="0" w:color="auto"/>
                            <w:bottom w:val="none" w:sz="0" w:space="0" w:color="auto"/>
                            <w:right w:val="none" w:sz="0" w:space="0" w:color="auto"/>
                          </w:divBdr>
                        </w:div>
                        <w:div w:id="143454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573699">
                  <w:marLeft w:val="0"/>
                  <w:marRight w:val="0"/>
                  <w:marTop w:val="0"/>
                  <w:marBottom w:val="0"/>
                  <w:divBdr>
                    <w:top w:val="none" w:sz="0" w:space="0" w:color="auto"/>
                    <w:left w:val="none" w:sz="0" w:space="0" w:color="auto"/>
                    <w:bottom w:val="none" w:sz="0" w:space="0" w:color="auto"/>
                    <w:right w:val="none" w:sz="0" w:space="0" w:color="auto"/>
                  </w:divBdr>
                  <w:divsChild>
                    <w:div w:id="61757877">
                      <w:marLeft w:val="0"/>
                      <w:marRight w:val="0"/>
                      <w:marTop w:val="0"/>
                      <w:marBottom w:val="0"/>
                      <w:divBdr>
                        <w:top w:val="none" w:sz="0" w:space="0" w:color="auto"/>
                        <w:left w:val="none" w:sz="0" w:space="0" w:color="auto"/>
                        <w:bottom w:val="none" w:sz="0" w:space="0" w:color="auto"/>
                        <w:right w:val="none" w:sz="0" w:space="0" w:color="auto"/>
                      </w:divBdr>
                    </w:div>
                    <w:div w:id="427969180">
                      <w:marLeft w:val="0"/>
                      <w:marRight w:val="0"/>
                      <w:marTop w:val="0"/>
                      <w:marBottom w:val="0"/>
                      <w:divBdr>
                        <w:top w:val="none" w:sz="0" w:space="0" w:color="auto"/>
                        <w:left w:val="none" w:sz="0" w:space="0" w:color="auto"/>
                        <w:bottom w:val="none" w:sz="0" w:space="0" w:color="auto"/>
                        <w:right w:val="none" w:sz="0" w:space="0" w:color="auto"/>
                      </w:divBdr>
                    </w:div>
                    <w:div w:id="1054737010">
                      <w:marLeft w:val="0"/>
                      <w:marRight w:val="0"/>
                      <w:marTop w:val="0"/>
                      <w:marBottom w:val="0"/>
                      <w:divBdr>
                        <w:top w:val="none" w:sz="0" w:space="0" w:color="auto"/>
                        <w:left w:val="none" w:sz="0" w:space="0" w:color="auto"/>
                        <w:bottom w:val="none" w:sz="0" w:space="0" w:color="auto"/>
                        <w:right w:val="none" w:sz="0" w:space="0" w:color="auto"/>
                      </w:divBdr>
                      <w:divsChild>
                        <w:div w:id="1543974815">
                          <w:marLeft w:val="0"/>
                          <w:marRight w:val="0"/>
                          <w:marTop w:val="0"/>
                          <w:marBottom w:val="0"/>
                          <w:divBdr>
                            <w:top w:val="none" w:sz="0" w:space="0" w:color="auto"/>
                            <w:left w:val="none" w:sz="0" w:space="0" w:color="auto"/>
                            <w:bottom w:val="none" w:sz="0" w:space="0" w:color="auto"/>
                            <w:right w:val="none" w:sz="0" w:space="0" w:color="auto"/>
                          </w:divBdr>
                        </w:div>
                        <w:div w:id="22912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649260">
                  <w:marLeft w:val="0"/>
                  <w:marRight w:val="0"/>
                  <w:marTop w:val="0"/>
                  <w:marBottom w:val="0"/>
                  <w:divBdr>
                    <w:top w:val="none" w:sz="0" w:space="0" w:color="auto"/>
                    <w:left w:val="none" w:sz="0" w:space="0" w:color="auto"/>
                    <w:bottom w:val="none" w:sz="0" w:space="0" w:color="auto"/>
                    <w:right w:val="none" w:sz="0" w:space="0" w:color="auto"/>
                  </w:divBdr>
                  <w:divsChild>
                    <w:div w:id="1192495438">
                      <w:marLeft w:val="0"/>
                      <w:marRight w:val="0"/>
                      <w:marTop w:val="0"/>
                      <w:marBottom w:val="0"/>
                      <w:divBdr>
                        <w:top w:val="none" w:sz="0" w:space="0" w:color="auto"/>
                        <w:left w:val="none" w:sz="0" w:space="0" w:color="auto"/>
                        <w:bottom w:val="none" w:sz="0" w:space="0" w:color="auto"/>
                        <w:right w:val="none" w:sz="0" w:space="0" w:color="auto"/>
                      </w:divBdr>
                      <w:divsChild>
                        <w:div w:id="948393426">
                          <w:marLeft w:val="0"/>
                          <w:marRight w:val="0"/>
                          <w:marTop w:val="0"/>
                          <w:marBottom w:val="0"/>
                          <w:divBdr>
                            <w:top w:val="none" w:sz="0" w:space="0" w:color="auto"/>
                            <w:left w:val="none" w:sz="0" w:space="0" w:color="auto"/>
                            <w:bottom w:val="none" w:sz="0" w:space="0" w:color="auto"/>
                            <w:right w:val="none" w:sz="0" w:space="0" w:color="auto"/>
                          </w:divBdr>
                          <w:divsChild>
                            <w:div w:id="2094861254">
                              <w:marLeft w:val="0"/>
                              <w:marRight w:val="0"/>
                              <w:marTop w:val="0"/>
                              <w:marBottom w:val="0"/>
                              <w:divBdr>
                                <w:top w:val="none" w:sz="0" w:space="0" w:color="auto"/>
                                <w:left w:val="none" w:sz="0" w:space="0" w:color="auto"/>
                                <w:bottom w:val="none" w:sz="0" w:space="0" w:color="auto"/>
                                <w:right w:val="none" w:sz="0" w:space="0" w:color="auto"/>
                              </w:divBdr>
                            </w:div>
                          </w:divsChild>
                        </w:div>
                        <w:div w:id="459230218">
                          <w:marLeft w:val="0"/>
                          <w:marRight w:val="0"/>
                          <w:marTop w:val="0"/>
                          <w:marBottom w:val="0"/>
                          <w:divBdr>
                            <w:top w:val="none" w:sz="0" w:space="0" w:color="auto"/>
                            <w:left w:val="none" w:sz="0" w:space="0" w:color="auto"/>
                            <w:bottom w:val="none" w:sz="0" w:space="0" w:color="auto"/>
                            <w:right w:val="none" w:sz="0" w:space="0" w:color="auto"/>
                          </w:divBdr>
                          <w:divsChild>
                            <w:div w:id="271058601">
                              <w:marLeft w:val="0"/>
                              <w:marRight w:val="0"/>
                              <w:marTop w:val="0"/>
                              <w:marBottom w:val="0"/>
                              <w:divBdr>
                                <w:top w:val="none" w:sz="0" w:space="0" w:color="auto"/>
                                <w:left w:val="none" w:sz="0" w:space="0" w:color="auto"/>
                                <w:bottom w:val="none" w:sz="0" w:space="0" w:color="auto"/>
                                <w:right w:val="none" w:sz="0" w:space="0" w:color="auto"/>
                              </w:divBdr>
                            </w:div>
                          </w:divsChild>
                        </w:div>
                        <w:div w:id="1813719057">
                          <w:marLeft w:val="0"/>
                          <w:marRight w:val="0"/>
                          <w:marTop w:val="0"/>
                          <w:marBottom w:val="0"/>
                          <w:divBdr>
                            <w:top w:val="none" w:sz="0" w:space="0" w:color="auto"/>
                            <w:left w:val="none" w:sz="0" w:space="0" w:color="auto"/>
                            <w:bottom w:val="none" w:sz="0" w:space="0" w:color="auto"/>
                            <w:right w:val="none" w:sz="0" w:space="0" w:color="auto"/>
                          </w:divBdr>
                          <w:divsChild>
                            <w:div w:id="394670450">
                              <w:marLeft w:val="0"/>
                              <w:marRight w:val="0"/>
                              <w:marTop w:val="0"/>
                              <w:marBottom w:val="0"/>
                              <w:divBdr>
                                <w:top w:val="none" w:sz="0" w:space="0" w:color="auto"/>
                                <w:left w:val="none" w:sz="0" w:space="0" w:color="auto"/>
                                <w:bottom w:val="none" w:sz="0" w:space="0" w:color="auto"/>
                                <w:right w:val="none" w:sz="0" w:space="0" w:color="auto"/>
                              </w:divBdr>
                            </w:div>
                          </w:divsChild>
                        </w:div>
                        <w:div w:id="157504233">
                          <w:marLeft w:val="0"/>
                          <w:marRight w:val="0"/>
                          <w:marTop w:val="0"/>
                          <w:marBottom w:val="0"/>
                          <w:divBdr>
                            <w:top w:val="none" w:sz="0" w:space="0" w:color="auto"/>
                            <w:left w:val="none" w:sz="0" w:space="0" w:color="auto"/>
                            <w:bottom w:val="none" w:sz="0" w:space="0" w:color="auto"/>
                            <w:right w:val="none" w:sz="0" w:space="0" w:color="auto"/>
                          </w:divBdr>
                          <w:divsChild>
                            <w:div w:id="179590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20566">
                      <w:marLeft w:val="0"/>
                      <w:marRight w:val="0"/>
                      <w:marTop w:val="0"/>
                      <w:marBottom w:val="0"/>
                      <w:divBdr>
                        <w:top w:val="none" w:sz="0" w:space="0" w:color="auto"/>
                        <w:left w:val="none" w:sz="0" w:space="0" w:color="auto"/>
                        <w:bottom w:val="none" w:sz="0" w:space="0" w:color="auto"/>
                        <w:right w:val="none" w:sz="0" w:space="0" w:color="auto"/>
                      </w:divBdr>
                    </w:div>
                  </w:divsChild>
                </w:div>
                <w:div w:id="1640065583">
                  <w:marLeft w:val="0"/>
                  <w:marRight w:val="0"/>
                  <w:marTop w:val="0"/>
                  <w:marBottom w:val="0"/>
                  <w:divBdr>
                    <w:top w:val="none" w:sz="0" w:space="0" w:color="auto"/>
                    <w:left w:val="none" w:sz="0" w:space="0" w:color="auto"/>
                    <w:bottom w:val="none" w:sz="0" w:space="0" w:color="auto"/>
                    <w:right w:val="none" w:sz="0" w:space="0" w:color="auto"/>
                  </w:divBdr>
                </w:div>
                <w:div w:id="639844948">
                  <w:marLeft w:val="0"/>
                  <w:marRight w:val="0"/>
                  <w:marTop w:val="0"/>
                  <w:marBottom w:val="0"/>
                  <w:divBdr>
                    <w:top w:val="none" w:sz="0" w:space="0" w:color="auto"/>
                    <w:left w:val="none" w:sz="0" w:space="0" w:color="auto"/>
                    <w:bottom w:val="none" w:sz="0" w:space="0" w:color="auto"/>
                    <w:right w:val="none" w:sz="0" w:space="0" w:color="auto"/>
                  </w:divBdr>
                  <w:divsChild>
                    <w:div w:id="1135683761">
                      <w:marLeft w:val="0"/>
                      <w:marRight w:val="0"/>
                      <w:marTop w:val="0"/>
                      <w:marBottom w:val="0"/>
                      <w:divBdr>
                        <w:top w:val="none" w:sz="0" w:space="0" w:color="auto"/>
                        <w:left w:val="none" w:sz="0" w:space="0" w:color="auto"/>
                        <w:bottom w:val="none" w:sz="0" w:space="0" w:color="auto"/>
                        <w:right w:val="none" w:sz="0" w:space="0" w:color="auto"/>
                      </w:divBdr>
                    </w:div>
                    <w:div w:id="509757986">
                      <w:marLeft w:val="0"/>
                      <w:marRight w:val="0"/>
                      <w:marTop w:val="0"/>
                      <w:marBottom w:val="0"/>
                      <w:divBdr>
                        <w:top w:val="none" w:sz="0" w:space="0" w:color="auto"/>
                        <w:left w:val="none" w:sz="0" w:space="0" w:color="auto"/>
                        <w:bottom w:val="none" w:sz="0" w:space="0" w:color="auto"/>
                        <w:right w:val="none" w:sz="0" w:space="0" w:color="auto"/>
                      </w:divBdr>
                    </w:div>
                  </w:divsChild>
                </w:div>
                <w:div w:id="1800107073">
                  <w:marLeft w:val="0"/>
                  <w:marRight w:val="0"/>
                  <w:marTop w:val="0"/>
                  <w:marBottom w:val="0"/>
                  <w:divBdr>
                    <w:top w:val="none" w:sz="0" w:space="0" w:color="auto"/>
                    <w:left w:val="none" w:sz="0" w:space="0" w:color="auto"/>
                    <w:bottom w:val="none" w:sz="0" w:space="0" w:color="auto"/>
                    <w:right w:val="none" w:sz="0" w:space="0" w:color="auto"/>
                  </w:divBdr>
                  <w:divsChild>
                    <w:div w:id="1867209218">
                      <w:marLeft w:val="0"/>
                      <w:marRight w:val="0"/>
                      <w:marTop w:val="0"/>
                      <w:marBottom w:val="0"/>
                      <w:divBdr>
                        <w:top w:val="none" w:sz="0" w:space="0" w:color="auto"/>
                        <w:left w:val="none" w:sz="0" w:space="0" w:color="auto"/>
                        <w:bottom w:val="none" w:sz="0" w:space="0" w:color="auto"/>
                        <w:right w:val="none" w:sz="0" w:space="0" w:color="auto"/>
                      </w:divBdr>
                      <w:divsChild>
                        <w:div w:id="1422026171">
                          <w:marLeft w:val="0"/>
                          <w:marRight w:val="0"/>
                          <w:marTop w:val="0"/>
                          <w:marBottom w:val="0"/>
                          <w:divBdr>
                            <w:top w:val="none" w:sz="0" w:space="0" w:color="auto"/>
                            <w:left w:val="none" w:sz="0" w:space="0" w:color="auto"/>
                            <w:bottom w:val="none" w:sz="0" w:space="0" w:color="auto"/>
                            <w:right w:val="none" w:sz="0" w:space="0" w:color="auto"/>
                          </w:divBdr>
                        </w:div>
                      </w:divsChild>
                    </w:div>
                    <w:div w:id="148912720">
                      <w:marLeft w:val="0"/>
                      <w:marRight w:val="0"/>
                      <w:marTop w:val="0"/>
                      <w:marBottom w:val="0"/>
                      <w:divBdr>
                        <w:top w:val="none" w:sz="0" w:space="0" w:color="auto"/>
                        <w:left w:val="none" w:sz="0" w:space="0" w:color="auto"/>
                        <w:bottom w:val="none" w:sz="0" w:space="0" w:color="auto"/>
                        <w:right w:val="none" w:sz="0" w:space="0" w:color="auto"/>
                      </w:divBdr>
                      <w:divsChild>
                        <w:div w:id="113715560">
                          <w:marLeft w:val="0"/>
                          <w:marRight w:val="0"/>
                          <w:marTop w:val="0"/>
                          <w:marBottom w:val="0"/>
                          <w:divBdr>
                            <w:top w:val="none" w:sz="0" w:space="0" w:color="auto"/>
                            <w:left w:val="none" w:sz="0" w:space="0" w:color="auto"/>
                            <w:bottom w:val="none" w:sz="0" w:space="0" w:color="auto"/>
                            <w:right w:val="none" w:sz="0" w:space="0" w:color="auto"/>
                          </w:divBdr>
                        </w:div>
                      </w:divsChild>
                    </w:div>
                    <w:div w:id="1303072278">
                      <w:marLeft w:val="0"/>
                      <w:marRight w:val="0"/>
                      <w:marTop w:val="0"/>
                      <w:marBottom w:val="0"/>
                      <w:divBdr>
                        <w:top w:val="none" w:sz="0" w:space="0" w:color="auto"/>
                        <w:left w:val="none" w:sz="0" w:space="0" w:color="auto"/>
                        <w:bottom w:val="none" w:sz="0" w:space="0" w:color="auto"/>
                        <w:right w:val="none" w:sz="0" w:space="0" w:color="auto"/>
                      </w:divBdr>
                      <w:divsChild>
                        <w:div w:id="1518885419">
                          <w:marLeft w:val="0"/>
                          <w:marRight w:val="0"/>
                          <w:marTop w:val="0"/>
                          <w:marBottom w:val="0"/>
                          <w:divBdr>
                            <w:top w:val="none" w:sz="0" w:space="0" w:color="auto"/>
                            <w:left w:val="none" w:sz="0" w:space="0" w:color="auto"/>
                            <w:bottom w:val="none" w:sz="0" w:space="0" w:color="auto"/>
                            <w:right w:val="none" w:sz="0" w:space="0" w:color="auto"/>
                          </w:divBdr>
                        </w:div>
                      </w:divsChild>
                    </w:div>
                    <w:div w:id="25109653">
                      <w:marLeft w:val="0"/>
                      <w:marRight w:val="0"/>
                      <w:marTop w:val="0"/>
                      <w:marBottom w:val="0"/>
                      <w:divBdr>
                        <w:top w:val="none" w:sz="0" w:space="0" w:color="auto"/>
                        <w:left w:val="none" w:sz="0" w:space="0" w:color="auto"/>
                        <w:bottom w:val="none" w:sz="0" w:space="0" w:color="auto"/>
                        <w:right w:val="none" w:sz="0" w:space="0" w:color="auto"/>
                      </w:divBdr>
                      <w:divsChild>
                        <w:div w:id="129108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216566">
                  <w:marLeft w:val="0"/>
                  <w:marRight w:val="0"/>
                  <w:marTop w:val="0"/>
                  <w:marBottom w:val="0"/>
                  <w:divBdr>
                    <w:top w:val="none" w:sz="0" w:space="0" w:color="auto"/>
                    <w:left w:val="none" w:sz="0" w:space="0" w:color="auto"/>
                    <w:bottom w:val="none" w:sz="0" w:space="0" w:color="auto"/>
                    <w:right w:val="none" w:sz="0" w:space="0" w:color="auto"/>
                  </w:divBdr>
                  <w:divsChild>
                    <w:div w:id="2092505707">
                      <w:marLeft w:val="0"/>
                      <w:marRight w:val="0"/>
                      <w:marTop w:val="0"/>
                      <w:marBottom w:val="0"/>
                      <w:divBdr>
                        <w:top w:val="none" w:sz="0" w:space="0" w:color="auto"/>
                        <w:left w:val="none" w:sz="0" w:space="0" w:color="auto"/>
                        <w:bottom w:val="none" w:sz="0" w:space="0" w:color="auto"/>
                        <w:right w:val="none" w:sz="0" w:space="0" w:color="auto"/>
                      </w:divBdr>
                    </w:div>
                    <w:div w:id="275452243">
                      <w:marLeft w:val="0"/>
                      <w:marRight w:val="0"/>
                      <w:marTop w:val="0"/>
                      <w:marBottom w:val="0"/>
                      <w:divBdr>
                        <w:top w:val="none" w:sz="0" w:space="0" w:color="auto"/>
                        <w:left w:val="none" w:sz="0" w:space="0" w:color="auto"/>
                        <w:bottom w:val="none" w:sz="0" w:space="0" w:color="auto"/>
                        <w:right w:val="none" w:sz="0" w:space="0" w:color="auto"/>
                      </w:divBdr>
                    </w:div>
                    <w:div w:id="1063716325">
                      <w:marLeft w:val="0"/>
                      <w:marRight w:val="0"/>
                      <w:marTop w:val="0"/>
                      <w:marBottom w:val="0"/>
                      <w:divBdr>
                        <w:top w:val="none" w:sz="0" w:space="0" w:color="auto"/>
                        <w:left w:val="none" w:sz="0" w:space="0" w:color="auto"/>
                        <w:bottom w:val="none" w:sz="0" w:space="0" w:color="auto"/>
                        <w:right w:val="none" w:sz="0" w:space="0" w:color="auto"/>
                      </w:divBdr>
                      <w:divsChild>
                        <w:div w:id="921984000">
                          <w:marLeft w:val="0"/>
                          <w:marRight w:val="0"/>
                          <w:marTop w:val="0"/>
                          <w:marBottom w:val="0"/>
                          <w:divBdr>
                            <w:top w:val="none" w:sz="0" w:space="0" w:color="auto"/>
                            <w:left w:val="none" w:sz="0" w:space="0" w:color="auto"/>
                            <w:bottom w:val="none" w:sz="0" w:space="0" w:color="auto"/>
                            <w:right w:val="none" w:sz="0" w:space="0" w:color="auto"/>
                          </w:divBdr>
                        </w:div>
                        <w:div w:id="509298822">
                          <w:marLeft w:val="0"/>
                          <w:marRight w:val="0"/>
                          <w:marTop w:val="0"/>
                          <w:marBottom w:val="0"/>
                          <w:divBdr>
                            <w:top w:val="none" w:sz="0" w:space="0" w:color="auto"/>
                            <w:left w:val="none" w:sz="0" w:space="0" w:color="auto"/>
                            <w:bottom w:val="none" w:sz="0" w:space="0" w:color="auto"/>
                            <w:right w:val="none" w:sz="0" w:space="0" w:color="auto"/>
                          </w:divBdr>
                        </w:div>
                        <w:div w:id="143100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680590">
                  <w:marLeft w:val="0"/>
                  <w:marRight w:val="0"/>
                  <w:marTop w:val="0"/>
                  <w:marBottom w:val="0"/>
                  <w:divBdr>
                    <w:top w:val="none" w:sz="0" w:space="0" w:color="auto"/>
                    <w:left w:val="none" w:sz="0" w:space="0" w:color="auto"/>
                    <w:bottom w:val="none" w:sz="0" w:space="0" w:color="auto"/>
                    <w:right w:val="none" w:sz="0" w:space="0" w:color="auto"/>
                  </w:divBdr>
                  <w:divsChild>
                    <w:div w:id="2121684010">
                      <w:marLeft w:val="0"/>
                      <w:marRight w:val="0"/>
                      <w:marTop w:val="0"/>
                      <w:marBottom w:val="0"/>
                      <w:divBdr>
                        <w:top w:val="none" w:sz="0" w:space="0" w:color="auto"/>
                        <w:left w:val="none" w:sz="0" w:space="0" w:color="auto"/>
                        <w:bottom w:val="none" w:sz="0" w:space="0" w:color="auto"/>
                        <w:right w:val="none" w:sz="0" w:space="0" w:color="auto"/>
                      </w:divBdr>
                    </w:div>
                    <w:div w:id="1698189594">
                      <w:marLeft w:val="0"/>
                      <w:marRight w:val="0"/>
                      <w:marTop w:val="0"/>
                      <w:marBottom w:val="0"/>
                      <w:divBdr>
                        <w:top w:val="none" w:sz="0" w:space="0" w:color="auto"/>
                        <w:left w:val="none" w:sz="0" w:space="0" w:color="auto"/>
                        <w:bottom w:val="none" w:sz="0" w:space="0" w:color="auto"/>
                        <w:right w:val="none" w:sz="0" w:space="0" w:color="auto"/>
                      </w:divBdr>
                    </w:div>
                    <w:div w:id="409740785">
                      <w:marLeft w:val="0"/>
                      <w:marRight w:val="0"/>
                      <w:marTop w:val="0"/>
                      <w:marBottom w:val="0"/>
                      <w:divBdr>
                        <w:top w:val="none" w:sz="0" w:space="0" w:color="auto"/>
                        <w:left w:val="none" w:sz="0" w:space="0" w:color="auto"/>
                        <w:bottom w:val="none" w:sz="0" w:space="0" w:color="auto"/>
                        <w:right w:val="none" w:sz="0" w:space="0" w:color="auto"/>
                      </w:divBdr>
                      <w:divsChild>
                        <w:div w:id="1909877513">
                          <w:marLeft w:val="0"/>
                          <w:marRight w:val="0"/>
                          <w:marTop w:val="0"/>
                          <w:marBottom w:val="0"/>
                          <w:divBdr>
                            <w:top w:val="none" w:sz="0" w:space="0" w:color="auto"/>
                            <w:left w:val="none" w:sz="0" w:space="0" w:color="auto"/>
                            <w:bottom w:val="none" w:sz="0" w:space="0" w:color="auto"/>
                            <w:right w:val="none" w:sz="0" w:space="0" w:color="auto"/>
                          </w:divBdr>
                        </w:div>
                        <w:div w:id="176248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158097">
                  <w:marLeft w:val="0"/>
                  <w:marRight w:val="0"/>
                  <w:marTop w:val="0"/>
                  <w:marBottom w:val="0"/>
                  <w:divBdr>
                    <w:top w:val="none" w:sz="0" w:space="0" w:color="auto"/>
                    <w:left w:val="none" w:sz="0" w:space="0" w:color="auto"/>
                    <w:bottom w:val="none" w:sz="0" w:space="0" w:color="auto"/>
                    <w:right w:val="none" w:sz="0" w:space="0" w:color="auto"/>
                  </w:divBdr>
                  <w:divsChild>
                    <w:div w:id="1968663702">
                      <w:marLeft w:val="0"/>
                      <w:marRight w:val="0"/>
                      <w:marTop w:val="0"/>
                      <w:marBottom w:val="0"/>
                      <w:divBdr>
                        <w:top w:val="none" w:sz="0" w:space="0" w:color="auto"/>
                        <w:left w:val="none" w:sz="0" w:space="0" w:color="auto"/>
                        <w:bottom w:val="none" w:sz="0" w:space="0" w:color="auto"/>
                        <w:right w:val="none" w:sz="0" w:space="0" w:color="auto"/>
                      </w:divBdr>
                      <w:divsChild>
                        <w:div w:id="778570129">
                          <w:marLeft w:val="0"/>
                          <w:marRight w:val="0"/>
                          <w:marTop w:val="0"/>
                          <w:marBottom w:val="0"/>
                          <w:divBdr>
                            <w:top w:val="none" w:sz="0" w:space="0" w:color="auto"/>
                            <w:left w:val="none" w:sz="0" w:space="0" w:color="auto"/>
                            <w:bottom w:val="none" w:sz="0" w:space="0" w:color="auto"/>
                            <w:right w:val="none" w:sz="0" w:space="0" w:color="auto"/>
                          </w:divBdr>
                          <w:divsChild>
                            <w:div w:id="340819634">
                              <w:marLeft w:val="0"/>
                              <w:marRight w:val="0"/>
                              <w:marTop w:val="0"/>
                              <w:marBottom w:val="0"/>
                              <w:divBdr>
                                <w:top w:val="none" w:sz="0" w:space="0" w:color="auto"/>
                                <w:left w:val="none" w:sz="0" w:space="0" w:color="auto"/>
                                <w:bottom w:val="none" w:sz="0" w:space="0" w:color="auto"/>
                                <w:right w:val="none" w:sz="0" w:space="0" w:color="auto"/>
                              </w:divBdr>
                            </w:div>
                          </w:divsChild>
                        </w:div>
                        <w:div w:id="487984711">
                          <w:marLeft w:val="0"/>
                          <w:marRight w:val="0"/>
                          <w:marTop w:val="0"/>
                          <w:marBottom w:val="0"/>
                          <w:divBdr>
                            <w:top w:val="none" w:sz="0" w:space="0" w:color="auto"/>
                            <w:left w:val="none" w:sz="0" w:space="0" w:color="auto"/>
                            <w:bottom w:val="none" w:sz="0" w:space="0" w:color="auto"/>
                            <w:right w:val="none" w:sz="0" w:space="0" w:color="auto"/>
                          </w:divBdr>
                          <w:divsChild>
                            <w:div w:id="1275013253">
                              <w:marLeft w:val="0"/>
                              <w:marRight w:val="0"/>
                              <w:marTop w:val="0"/>
                              <w:marBottom w:val="0"/>
                              <w:divBdr>
                                <w:top w:val="none" w:sz="0" w:space="0" w:color="auto"/>
                                <w:left w:val="none" w:sz="0" w:space="0" w:color="auto"/>
                                <w:bottom w:val="none" w:sz="0" w:space="0" w:color="auto"/>
                                <w:right w:val="none" w:sz="0" w:space="0" w:color="auto"/>
                              </w:divBdr>
                            </w:div>
                          </w:divsChild>
                        </w:div>
                        <w:div w:id="248346575">
                          <w:marLeft w:val="0"/>
                          <w:marRight w:val="0"/>
                          <w:marTop w:val="0"/>
                          <w:marBottom w:val="0"/>
                          <w:divBdr>
                            <w:top w:val="none" w:sz="0" w:space="0" w:color="auto"/>
                            <w:left w:val="none" w:sz="0" w:space="0" w:color="auto"/>
                            <w:bottom w:val="none" w:sz="0" w:space="0" w:color="auto"/>
                            <w:right w:val="none" w:sz="0" w:space="0" w:color="auto"/>
                          </w:divBdr>
                          <w:divsChild>
                            <w:div w:id="211355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560109">
                      <w:marLeft w:val="0"/>
                      <w:marRight w:val="0"/>
                      <w:marTop w:val="0"/>
                      <w:marBottom w:val="0"/>
                      <w:divBdr>
                        <w:top w:val="none" w:sz="0" w:space="0" w:color="auto"/>
                        <w:left w:val="none" w:sz="0" w:space="0" w:color="auto"/>
                        <w:bottom w:val="none" w:sz="0" w:space="0" w:color="auto"/>
                        <w:right w:val="none" w:sz="0" w:space="0" w:color="auto"/>
                      </w:divBdr>
                    </w:div>
                  </w:divsChild>
                </w:div>
                <w:div w:id="2049915968">
                  <w:marLeft w:val="0"/>
                  <w:marRight w:val="0"/>
                  <w:marTop w:val="0"/>
                  <w:marBottom w:val="0"/>
                  <w:divBdr>
                    <w:top w:val="none" w:sz="0" w:space="0" w:color="auto"/>
                    <w:left w:val="none" w:sz="0" w:space="0" w:color="auto"/>
                    <w:bottom w:val="none" w:sz="0" w:space="0" w:color="auto"/>
                    <w:right w:val="none" w:sz="0" w:space="0" w:color="auto"/>
                  </w:divBdr>
                  <w:divsChild>
                    <w:div w:id="360517360">
                      <w:marLeft w:val="0"/>
                      <w:marRight w:val="0"/>
                      <w:marTop w:val="0"/>
                      <w:marBottom w:val="0"/>
                      <w:divBdr>
                        <w:top w:val="none" w:sz="0" w:space="0" w:color="auto"/>
                        <w:left w:val="none" w:sz="0" w:space="0" w:color="auto"/>
                        <w:bottom w:val="none" w:sz="0" w:space="0" w:color="auto"/>
                        <w:right w:val="none" w:sz="0" w:space="0" w:color="auto"/>
                      </w:divBdr>
                    </w:div>
                    <w:div w:id="215161368">
                      <w:marLeft w:val="0"/>
                      <w:marRight w:val="0"/>
                      <w:marTop w:val="0"/>
                      <w:marBottom w:val="0"/>
                      <w:divBdr>
                        <w:top w:val="none" w:sz="0" w:space="0" w:color="auto"/>
                        <w:left w:val="none" w:sz="0" w:space="0" w:color="auto"/>
                        <w:bottom w:val="none" w:sz="0" w:space="0" w:color="auto"/>
                        <w:right w:val="none" w:sz="0" w:space="0" w:color="auto"/>
                      </w:divBdr>
                    </w:div>
                    <w:div w:id="14576110">
                      <w:marLeft w:val="0"/>
                      <w:marRight w:val="0"/>
                      <w:marTop w:val="0"/>
                      <w:marBottom w:val="0"/>
                      <w:divBdr>
                        <w:top w:val="none" w:sz="0" w:space="0" w:color="auto"/>
                        <w:left w:val="none" w:sz="0" w:space="0" w:color="auto"/>
                        <w:bottom w:val="none" w:sz="0" w:space="0" w:color="auto"/>
                        <w:right w:val="none" w:sz="0" w:space="0" w:color="auto"/>
                      </w:divBdr>
                      <w:divsChild>
                        <w:div w:id="360474425">
                          <w:marLeft w:val="0"/>
                          <w:marRight w:val="0"/>
                          <w:marTop w:val="0"/>
                          <w:marBottom w:val="0"/>
                          <w:divBdr>
                            <w:top w:val="none" w:sz="0" w:space="0" w:color="auto"/>
                            <w:left w:val="none" w:sz="0" w:space="0" w:color="auto"/>
                            <w:bottom w:val="none" w:sz="0" w:space="0" w:color="auto"/>
                            <w:right w:val="none" w:sz="0" w:space="0" w:color="auto"/>
                          </w:divBdr>
                        </w:div>
                        <w:div w:id="388572664">
                          <w:marLeft w:val="0"/>
                          <w:marRight w:val="0"/>
                          <w:marTop w:val="0"/>
                          <w:marBottom w:val="0"/>
                          <w:divBdr>
                            <w:top w:val="none" w:sz="0" w:space="0" w:color="auto"/>
                            <w:left w:val="none" w:sz="0" w:space="0" w:color="auto"/>
                            <w:bottom w:val="none" w:sz="0" w:space="0" w:color="auto"/>
                            <w:right w:val="none" w:sz="0" w:space="0" w:color="auto"/>
                          </w:divBdr>
                        </w:div>
                        <w:div w:id="80257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751874">
                  <w:marLeft w:val="0"/>
                  <w:marRight w:val="0"/>
                  <w:marTop w:val="0"/>
                  <w:marBottom w:val="0"/>
                  <w:divBdr>
                    <w:top w:val="none" w:sz="0" w:space="0" w:color="auto"/>
                    <w:left w:val="none" w:sz="0" w:space="0" w:color="auto"/>
                    <w:bottom w:val="none" w:sz="0" w:space="0" w:color="auto"/>
                    <w:right w:val="none" w:sz="0" w:space="0" w:color="auto"/>
                  </w:divBdr>
                </w:div>
                <w:div w:id="679744761">
                  <w:marLeft w:val="0"/>
                  <w:marRight w:val="0"/>
                  <w:marTop w:val="0"/>
                  <w:marBottom w:val="0"/>
                  <w:divBdr>
                    <w:top w:val="none" w:sz="0" w:space="0" w:color="auto"/>
                    <w:left w:val="none" w:sz="0" w:space="0" w:color="auto"/>
                    <w:bottom w:val="none" w:sz="0" w:space="0" w:color="auto"/>
                    <w:right w:val="none" w:sz="0" w:space="0" w:color="auto"/>
                  </w:divBdr>
                  <w:divsChild>
                    <w:div w:id="2083402798">
                      <w:marLeft w:val="0"/>
                      <w:marRight w:val="0"/>
                      <w:marTop w:val="0"/>
                      <w:marBottom w:val="0"/>
                      <w:divBdr>
                        <w:top w:val="none" w:sz="0" w:space="0" w:color="auto"/>
                        <w:left w:val="none" w:sz="0" w:space="0" w:color="auto"/>
                        <w:bottom w:val="none" w:sz="0" w:space="0" w:color="auto"/>
                        <w:right w:val="none" w:sz="0" w:space="0" w:color="auto"/>
                      </w:divBdr>
                      <w:divsChild>
                        <w:div w:id="1195264313">
                          <w:marLeft w:val="0"/>
                          <w:marRight w:val="0"/>
                          <w:marTop w:val="0"/>
                          <w:marBottom w:val="0"/>
                          <w:divBdr>
                            <w:top w:val="none" w:sz="0" w:space="0" w:color="auto"/>
                            <w:left w:val="none" w:sz="0" w:space="0" w:color="auto"/>
                            <w:bottom w:val="none" w:sz="0" w:space="0" w:color="auto"/>
                            <w:right w:val="none" w:sz="0" w:space="0" w:color="auto"/>
                          </w:divBdr>
                        </w:div>
                        <w:div w:id="661083749">
                          <w:marLeft w:val="0"/>
                          <w:marRight w:val="0"/>
                          <w:marTop w:val="0"/>
                          <w:marBottom w:val="0"/>
                          <w:divBdr>
                            <w:top w:val="none" w:sz="0" w:space="0" w:color="auto"/>
                            <w:left w:val="none" w:sz="0" w:space="0" w:color="auto"/>
                            <w:bottom w:val="none" w:sz="0" w:space="0" w:color="auto"/>
                            <w:right w:val="none" w:sz="0" w:space="0" w:color="auto"/>
                          </w:divBdr>
                        </w:div>
                      </w:divsChild>
                    </w:div>
                    <w:div w:id="1989507121">
                      <w:marLeft w:val="0"/>
                      <w:marRight w:val="0"/>
                      <w:marTop w:val="0"/>
                      <w:marBottom w:val="0"/>
                      <w:divBdr>
                        <w:top w:val="none" w:sz="0" w:space="0" w:color="auto"/>
                        <w:left w:val="none" w:sz="0" w:space="0" w:color="auto"/>
                        <w:bottom w:val="none" w:sz="0" w:space="0" w:color="auto"/>
                        <w:right w:val="none" w:sz="0" w:space="0" w:color="auto"/>
                      </w:divBdr>
                      <w:divsChild>
                        <w:div w:id="1340932705">
                          <w:marLeft w:val="0"/>
                          <w:marRight w:val="0"/>
                          <w:marTop w:val="0"/>
                          <w:marBottom w:val="0"/>
                          <w:divBdr>
                            <w:top w:val="none" w:sz="0" w:space="0" w:color="auto"/>
                            <w:left w:val="none" w:sz="0" w:space="0" w:color="auto"/>
                            <w:bottom w:val="none" w:sz="0" w:space="0" w:color="auto"/>
                            <w:right w:val="none" w:sz="0" w:space="0" w:color="auto"/>
                          </w:divBdr>
                        </w:div>
                        <w:div w:id="129047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079875">
                  <w:marLeft w:val="0"/>
                  <w:marRight w:val="0"/>
                  <w:marTop w:val="0"/>
                  <w:marBottom w:val="0"/>
                  <w:divBdr>
                    <w:top w:val="none" w:sz="0" w:space="0" w:color="auto"/>
                    <w:left w:val="none" w:sz="0" w:space="0" w:color="auto"/>
                    <w:bottom w:val="none" w:sz="0" w:space="0" w:color="auto"/>
                    <w:right w:val="none" w:sz="0" w:space="0" w:color="auto"/>
                  </w:divBdr>
                  <w:divsChild>
                    <w:div w:id="1554585754">
                      <w:marLeft w:val="0"/>
                      <w:marRight w:val="0"/>
                      <w:marTop w:val="0"/>
                      <w:marBottom w:val="0"/>
                      <w:divBdr>
                        <w:top w:val="none" w:sz="0" w:space="0" w:color="auto"/>
                        <w:left w:val="none" w:sz="0" w:space="0" w:color="auto"/>
                        <w:bottom w:val="none" w:sz="0" w:space="0" w:color="auto"/>
                        <w:right w:val="none" w:sz="0" w:space="0" w:color="auto"/>
                      </w:divBdr>
                    </w:div>
                  </w:divsChild>
                </w:div>
                <w:div w:id="52967248">
                  <w:marLeft w:val="0"/>
                  <w:marRight w:val="0"/>
                  <w:marTop w:val="0"/>
                  <w:marBottom w:val="0"/>
                  <w:divBdr>
                    <w:top w:val="none" w:sz="0" w:space="0" w:color="auto"/>
                    <w:left w:val="none" w:sz="0" w:space="0" w:color="auto"/>
                    <w:bottom w:val="none" w:sz="0" w:space="0" w:color="auto"/>
                    <w:right w:val="none" w:sz="0" w:space="0" w:color="auto"/>
                  </w:divBdr>
                  <w:divsChild>
                    <w:div w:id="1735883611">
                      <w:marLeft w:val="0"/>
                      <w:marRight w:val="0"/>
                      <w:marTop w:val="0"/>
                      <w:marBottom w:val="0"/>
                      <w:divBdr>
                        <w:top w:val="none" w:sz="0" w:space="0" w:color="auto"/>
                        <w:left w:val="none" w:sz="0" w:space="0" w:color="auto"/>
                        <w:bottom w:val="none" w:sz="0" w:space="0" w:color="auto"/>
                        <w:right w:val="none" w:sz="0" w:space="0" w:color="auto"/>
                      </w:divBdr>
                      <w:divsChild>
                        <w:div w:id="1858273727">
                          <w:marLeft w:val="0"/>
                          <w:marRight w:val="0"/>
                          <w:marTop w:val="0"/>
                          <w:marBottom w:val="0"/>
                          <w:divBdr>
                            <w:top w:val="none" w:sz="0" w:space="0" w:color="auto"/>
                            <w:left w:val="none" w:sz="0" w:space="0" w:color="auto"/>
                            <w:bottom w:val="none" w:sz="0" w:space="0" w:color="auto"/>
                            <w:right w:val="none" w:sz="0" w:space="0" w:color="auto"/>
                          </w:divBdr>
                          <w:divsChild>
                            <w:div w:id="1007754735">
                              <w:marLeft w:val="0"/>
                              <w:marRight w:val="0"/>
                              <w:marTop w:val="0"/>
                              <w:marBottom w:val="0"/>
                              <w:divBdr>
                                <w:top w:val="none" w:sz="0" w:space="0" w:color="auto"/>
                                <w:left w:val="none" w:sz="0" w:space="0" w:color="auto"/>
                                <w:bottom w:val="none" w:sz="0" w:space="0" w:color="auto"/>
                                <w:right w:val="none" w:sz="0" w:space="0" w:color="auto"/>
                              </w:divBdr>
                            </w:div>
                          </w:divsChild>
                        </w:div>
                        <w:div w:id="58285901">
                          <w:marLeft w:val="0"/>
                          <w:marRight w:val="0"/>
                          <w:marTop w:val="0"/>
                          <w:marBottom w:val="0"/>
                          <w:divBdr>
                            <w:top w:val="none" w:sz="0" w:space="0" w:color="auto"/>
                            <w:left w:val="none" w:sz="0" w:space="0" w:color="auto"/>
                            <w:bottom w:val="none" w:sz="0" w:space="0" w:color="auto"/>
                            <w:right w:val="none" w:sz="0" w:space="0" w:color="auto"/>
                          </w:divBdr>
                          <w:divsChild>
                            <w:div w:id="571350081">
                              <w:marLeft w:val="0"/>
                              <w:marRight w:val="0"/>
                              <w:marTop w:val="0"/>
                              <w:marBottom w:val="0"/>
                              <w:divBdr>
                                <w:top w:val="none" w:sz="0" w:space="0" w:color="auto"/>
                                <w:left w:val="none" w:sz="0" w:space="0" w:color="auto"/>
                                <w:bottom w:val="none" w:sz="0" w:space="0" w:color="auto"/>
                                <w:right w:val="none" w:sz="0" w:space="0" w:color="auto"/>
                              </w:divBdr>
                            </w:div>
                          </w:divsChild>
                        </w:div>
                        <w:div w:id="1583026540">
                          <w:marLeft w:val="0"/>
                          <w:marRight w:val="0"/>
                          <w:marTop w:val="0"/>
                          <w:marBottom w:val="0"/>
                          <w:divBdr>
                            <w:top w:val="none" w:sz="0" w:space="0" w:color="auto"/>
                            <w:left w:val="none" w:sz="0" w:space="0" w:color="auto"/>
                            <w:bottom w:val="none" w:sz="0" w:space="0" w:color="auto"/>
                            <w:right w:val="none" w:sz="0" w:space="0" w:color="auto"/>
                          </w:divBdr>
                          <w:divsChild>
                            <w:div w:id="2046708240">
                              <w:marLeft w:val="0"/>
                              <w:marRight w:val="0"/>
                              <w:marTop w:val="0"/>
                              <w:marBottom w:val="0"/>
                              <w:divBdr>
                                <w:top w:val="none" w:sz="0" w:space="0" w:color="auto"/>
                                <w:left w:val="none" w:sz="0" w:space="0" w:color="auto"/>
                                <w:bottom w:val="none" w:sz="0" w:space="0" w:color="auto"/>
                                <w:right w:val="none" w:sz="0" w:space="0" w:color="auto"/>
                              </w:divBdr>
                            </w:div>
                          </w:divsChild>
                        </w:div>
                        <w:div w:id="88240592">
                          <w:marLeft w:val="0"/>
                          <w:marRight w:val="0"/>
                          <w:marTop w:val="0"/>
                          <w:marBottom w:val="0"/>
                          <w:divBdr>
                            <w:top w:val="none" w:sz="0" w:space="0" w:color="auto"/>
                            <w:left w:val="none" w:sz="0" w:space="0" w:color="auto"/>
                            <w:bottom w:val="none" w:sz="0" w:space="0" w:color="auto"/>
                            <w:right w:val="none" w:sz="0" w:space="0" w:color="auto"/>
                          </w:divBdr>
                          <w:divsChild>
                            <w:div w:id="141134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81962">
                      <w:marLeft w:val="0"/>
                      <w:marRight w:val="0"/>
                      <w:marTop w:val="0"/>
                      <w:marBottom w:val="0"/>
                      <w:divBdr>
                        <w:top w:val="none" w:sz="0" w:space="0" w:color="auto"/>
                        <w:left w:val="none" w:sz="0" w:space="0" w:color="auto"/>
                        <w:bottom w:val="none" w:sz="0" w:space="0" w:color="auto"/>
                        <w:right w:val="none" w:sz="0" w:space="0" w:color="auto"/>
                      </w:divBdr>
                    </w:div>
                  </w:divsChild>
                </w:div>
                <w:div w:id="207843215">
                  <w:marLeft w:val="0"/>
                  <w:marRight w:val="0"/>
                  <w:marTop w:val="0"/>
                  <w:marBottom w:val="0"/>
                  <w:divBdr>
                    <w:top w:val="none" w:sz="0" w:space="0" w:color="auto"/>
                    <w:left w:val="none" w:sz="0" w:space="0" w:color="auto"/>
                    <w:bottom w:val="none" w:sz="0" w:space="0" w:color="auto"/>
                    <w:right w:val="none" w:sz="0" w:space="0" w:color="auto"/>
                  </w:divBdr>
                </w:div>
                <w:div w:id="1871839768">
                  <w:marLeft w:val="0"/>
                  <w:marRight w:val="0"/>
                  <w:marTop w:val="0"/>
                  <w:marBottom w:val="0"/>
                  <w:divBdr>
                    <w:top w:val="none" w:sz="0" w:space="0" w:color="auto"/>
                    <w:left w:val="none" w:sz="0" w:space="0" w:color="auto"/>
                    <w:bottom w:val="none" w:sz="0" w:space="0" w:color="auto"/>
                    <w:right w:val="none" w:sz="0" w:space="0" w:color="auto"/>
                  </w:divBdr>
                </w:div>
                <w:div w:id="76573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442258">
      <w:marLeft w:val="0"/>
      <w:marRight w:val="0"/>
      <w:marTop w:val="0"/>
      <w:marBottom w:val="0"/>
      <w:divBdr>
        <w:top w:val="none" w:sz="0" w:space="0" w:color="auto"/>
        <w:left w:val="none" w:sz="0" w:space="0" w:color="auto"/>
        <w:bottom w:val="none" w:sz="0" w:space="0" w:color="auto"/>
        <w:right w:val="none" w:sz="0" w:space="0" w:color="auto"/>
      </w:divBdr>
      <w:divsChild>
        <w:div w:id="979072290">
          <w:marLeft w:val="0"/>
          <w:marRight w:val="0"/>
          <w:marTop w:val="0"/>
          <w:marBottom w:val="0"/>
          <w:divBdr>
            <w:top w:val="none" w:sz="0" w:space="0" w:color="auto"/>
            <w:left w:val="none" w:sz="0" w:space="0" w:color="auto"/>
            <w:bottom w:val="none" w:sz="0" w:space="0" w:color="auto"/>
            <w:right w:val="none" w:sz="0" w:space="0" w:color="auto"/>
          </w:divBdr>
          <w:divsChild>
            <w:div w:id="17242986">
              <w:marLeft w:val="0"/>
              <w:marRight w:val="0"/>
              <w:marTop w:val="0"/>
              <w:marBottom w:val="0"/>
              <w:divBdr>
                <w:top w:val="none" w:sz="0" w:space="0" w:color="auto"/>
                <w:left w:val="none" w:sz="0" w:space="0" w:color="auto"/>
                <w:bottom w:val="none" w:sz="0" w:space="0" w:color="auto"/>
                <w:right w:val="none" w:sz="0" w:space="0" w:color="auto"/>
              </w:divBdr>
              <w:divsChild>
                <w:div w:id="1785272697">
                  <w:marLeft w:val="0"/>
                  <w:marRight w:val="0"/>
                  <w:marTop w:val="0"/>
                  <w:marBottom w:val="0"/>
                  <w:divBdr>
                    <w:top w:val="none" w:sz="0" w:space="0" w:color="auto"/>
                    <w:left w:val="none" w:sz="0" w:space="0" w:color="auto"/>
                    <w:bottom w:val="none" w:sz="0" w:space="0" w:color="auto"/>
                    <w:right w:val="none" w:sz="0" w:space="0" w:color="auto"/>
                  </w:divBdr>
                  <w:divsChild>
                    <w:div w:id="1514297000">
                      <w:marLeft w:val="0"/>
                      <w:marRight w:val="0"/>
                      <w:marTop w:val="0"/>
                      <w:marBottom w:val="0"/>
                      <w:divBdr>
                        <w:top w:val="none" w:sz="0" w:space="0" w:color="auto"/>
                        <w:left w:val="none" w:sz="0" w:space="0" w:color="auto"/>
                        <w:bottom w:val="none" w:sz="0" w:space="0" w:color="auto"/>
                        <w:right w:val="none" w:sz="0" w:space="0" w:color="auto"/>
                      </w:divBdr>
                      <w:divsChild>
                        <w:div w:id="1992099256">
                          <w:marLeft w:val="0"/>
                          <w:marRight w:val="0"/>
                          <w:marTop w:val="0"/>
                          <w:marBottom w:val="0"/>
                          <w:divBdr>
                            <w:top w:val="none" w:sz="0" w:space="0" w:color="auto"/>
                            <w:left w:val="none" w:sz="0" w:space="0" w:color="auto"/>
                            <w:bottom w:val="none" w:sz="0" w:space="0" w:color="auto"/>
                            <w:right w:val="none" w:sz="0" w:space="0" w:color="auto"/>
                          </w:divBdr>
                        </w:div>
                      </w:divsChild>
                    </w:div>
                    <w:div w:id="282228277">
                      <w:marLeft w:val="0"/>
                      <w:marRight w:val="0"/>
                      <w:marTop w:val="0"/>
                      <w:marBottom w:val="0"/>
                      <w:divBdr>
                        <w:top w:val="none" w:sz="0" w:space="0" w:color="auto"/>
                        <w:left w:val="none" w:sz="0" w:space="0" w:color="auto"/>
                        <w:bottom w:val="none" w:sz="0" w:space="0" w:color="auto"/>
                        <w:right w:val="none" w:sz="0" w:space="0" w:color="auto"/>
                      </w:divBdr>
                    </w:div>
                  </w:divsChild>
                </w:div>
                <w:div w:id="1076635946">
                  <w:marLeft w:val="0"/>
                  <w:marRight w:val="0"/>
                  <w:marTop w:val="0"/>
                  <w:marBottom w:val="0"/>
                  <w:divBdr>
                    <w:top w:val="none" w:sz="0" w:space="0" w:color="auto"/>
                    <w:left w:val="none" w:sz="0" w:space="0" w:color="auto"/>
                    <w:bottom w:val="none" w:sz="0" w:space="0" w:color="auto"/>
                    <w:right w:val="none" w:sz="0" w:space="0" w:color="auto"/>
                  </w:divBdr>
                </w:div>
                <w:div w:id="1402558872">
                  <w:marLeft w:val="0"/>
                  <w:marRight w:val="0"/>
                  <w:marTop w:val="0"/>
                  <w:marBottom w:val="0"/>
                  <w:divBdr>
                    <w:top w:val="none" w:sz="0" w:space="0" w:color="auto"/>
                    <w:left w:val="none" w:sz="0" w:space="0" w:color="auto"/>
                    <w:bottom w:val="none" w:sz="0" w:space="0" w:color="auto"/>
                    <w:right w:val="none" w:sz="0" w:space="0" w:color="auto"/>
                  </w:divBdr>
                </w:div>
                <w:div w:id="945505291">
                  <w:marLeft w:val="0"/>
                  <w:marRight w:val="0"/>
                  <w:marTop w:val="0"/>
                  <w:marBottom w:val="0"/>
                  <w:divBdr>
                    <w:top w:val="none" w:sz="0" w:space="0" w:color="auto"/>
                    <w:left w:val="none" w:sz="0" w:space="0" w:color="auto"/>
                    <w:bottom w:val="none" w:sz="0" w:space="0" w:color="auto"/>
                    <w:right w:val="none" w:sz="0" w:space="0" w:color="auto"/>
                  </w:divBdr>
                </w:div>
              </w:divsChild>
            </w:div>
            <w:div w:id="133812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289209">
      <w:marLeft w:val="0"/>
      <w:marRight w:val="0"/>
      <w:marTop w:val="0"/>
      <w:marBottom w:val="0"/>
      <w:divBdr>
        <w:top w:val="none" w:sz="0" w:space="0" w:color="auto"/>
        <w:left w:val="none" w:sz="0" w:space="0" w:color="auto"/>
        <w:bottom w:val="none" w:sz="0" w:space="0" w:color="auto"/>
        <w:right w:val="none" w:sz="0" w:space="0" w:color="auto"/>
      </w:divBdr>
      <w:divsChild>
        <w:div w:id="1880849536">
          <w:marLeft w:val="0"/>
          <w:marRight w:val="0"/>
          <w:marTop w:val="0"/>
          <w:marBottom w:val="0"/>
          <w:divBdr>
            <w:top w:val="none" w:sz="0" w:space="0" w:color="auto"/>
            <w:left w:val="none" w:sz="0" w:space="0" w:color="auto"/>
            <w:bottom w:val="none" w:sz="0" w:space="0" w:color="auto"/>
            <w:right w:val="none" w:sz="0" w:space="0" w:color="auto"/>
          </w:divBdr>
          <w:divsChild>
            <w:div w:id="545992960">
              <w:marLeft w:val="0"/>
              <w:marRight w:val="0"/>
              <w:marTop w:val="0"/>
              <w:marBottom w:val="0"/>
              <w:divBdr>
                <w:top w:val="none" w:sz="0" w:space="0" w:color="auto"/>
                <w:left w:val="none" w:sz="0" w:space="0" w:color="auto"/>
                <w:bottom w:val="none" w:sz="0" w:space="0" w:color="auto"/>
                <w:right w:val="none" w:sz="0" w:space="0" w:color="auto"/>
              </w:divBdr>
            </w:div>
            <w:div w:id="189165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533572">
      <w:marLeft w:val="0"/>
      <w:marRight w:val="0"/>
      <w:marTop w:val="0"/>
      <w:marBottom w:val="0"/>
      <w:divBdr>
        <w:top w:val="none" w:sz="0" w:space="0" w:color="auto"/>
        <w:left w:val="none" w:sz="0" w:space="0" w:color="auto"/>
        <w:bottom w:val="none" w:sz="0" w:space="0" w:color="auto"/>
        <w:right w:val="none" w:sz="0" w:space="0" w:color="auto"/>
      </w:divBdr>
      <w:divsChild>
        <w:div w:id="298193701">
          <w:marLeft w:val="0"/>
          <w:marRight w:val="0"/>
          <w:marTop w:val="0"/>
          <w:marBottom w:val="0"/>
          <w:divBdr>
            <w:top w:val="single" w:sz="6" w:space="0" w:color="DBEAFE"/>
            <w:left w:val="single" w:sz="6" w:space="0" w:color="DBEAFE"/>
            <w:bottom w:val="single" w:sz="6" w:space="0" w:color="DBEAFE"/>
            <w:right w:val="single" w:sz="6" w:space="0" w:color="DBEAFE"/>
          </w:divBdr>
        </w:div>
      </w:divsChild>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statisticsfundamentals.com/cookie-poli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2555</Words>
  <Characters>14570</Characters>
  <Application>Microsoft Office Word</Application>
  <DocSecurity>0</DocSecurity>
  <Lines>121</Lines>
  <Paragraphs>34</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Permutations and Combinations: The Ultimate Guide (Formulas &amp; Examples, 2026)</vt:lpstr>
      <vt:lpstr>Permutations and Combinations: The Ultimate Guide (With Formulas &amp; Examples) </vt:lpstr>
      <vt:lpstr>    The Core Distinction: Order Matters vs. Order Doesn't Matter</vt:lpstr>
      <vt:lpstr>        The Fundamental Counting Principle</vt:lpstr>
      <vt:lpstr>        What Is a Factorial?</vt:lpstr>
      <vt:lpstr>    Permutations: Ordered Arrangements</vt:lpstr>
      <vt:lpstr>        Where Does the Formula Come From?</vt:lpstr>
      <vt:lpstr>    Combinations: Unordered Selections</vt:lpstr>
      <vt:lpstr>        The Core Relationship Between nPr and nCr</vt:lpstr>
      <vt:lpstr>    The Definitive Comparison: Permutations vs. Combinations</vt:lpstr>
      <vt:lpstr>    The Four-Step Method for Any Word Problem</vt:lpstr>
      <vt:lpstr>    Advanced Variations and Special Cases</vt:lpstr>
      <vt:lpstr>        Permutations with Repetition</vt:lpstr>
      <vt:lpstr>        Permutations with Identical Objects</vt:lpstr>
      <vt:lpstr>        Combinations with Repetition (Stars and Bars)</vt:lpstr>
      <vt:lpstr>        Circular Permutations</vt:lpstr>
      <vt:lpstr>    Solving Constraint Problems</vt:lpstr>
      <vt:lpstr>        The Gluing Method (Adjacency Constraints)</vt:lpstr>
      <vt:lpstr>        Complementary Counting</vt:lpstr>
      <vt:lpstr>    Real-World Applications</vt:lpstr>
      <vt:lpstr>    Formula Cheat Sheet</vt:lpstr>
      <vt:lpstr>    Glossary of Key Terms</vt:lpstr>
    </vt:vector>
  </TitlesOfParts>
  <Company/>
  <LinksUpToDate>false</LinksUpToDate>
  <CharactersWithSpaces>17091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Permutations and Combinations: The Ultimate Guide (Formulas &amp; Examples, 2026)</dc:title>
  <dc:subject/>
  <dc:creator>Ben Boehm</dc:creator>
  <cp:keywords/>
  <dc:description/>
  <cp:lastModifiedBy>Ben Boehm</cp:lastModifiedBy>
  <cp:revision>2</cp:revision>
  <dcterms:created xsi:type="dcterms:W3CDTF">2026-10-20T23:03:00Z</dcterms:created>
  <dcterms:modified xsi:type="dcterms:W3CDTF">2026-10-20T23:03:00Z</dcterms:modified>
</cp:coreProperties>
</file>